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70"/>
        <w:gridCol w:w="2071"/>
        <w:gridCol w:w="3803"/>
      </w:tblGrid>
      <w:tr w:rsidR="004F4CAC">
        <w:tc>
          <w:tcPr>
            <w:tcW w:w="3770" w:type="dxa"/>
            <w:tcBorders>
              <w:bottom w:val="double" w:sz="22" w:space="0" w:color="000000"/>
            </w:tcBorders>
            <w:shd w:val="clear" w:color="auto" w:fill="auto"/>
          </w:tcPr>
          <w:p w:rsidR="004F4CAC" w:rsidRDefault="004F4CAC">
            <w:pPr>
              <w:jc w:val="center"/>
              <w:rPr>
                <w:b/>
                <w:sz w:val="18"/>
                <w:szCs w:val="18"/>
              </w:rPr>
            </w:pPr>
            <w:bookmarkStart w:id="0" w:name="_GoBack"/>
            <w:bookmarkEnd w:id="0"/>
            <w:r>
              <w:rPr>
                <w:b/>
                <w:sz w:val="18"/>
                <w:szCs w:val="18"/>
              </w:rPr>
              <w:t>Российская Федерация</w:t>
            </w:r>
          </w:p>
          <w:p w:rsidR="004F4CAC" w:rsidRDefault="004F4CAC">
            <w:pPr>
              <w:jc w:val="center"/>
              <w:rPr>
                <w:b/>
                <w:sz w:val="18"/>
                <w:szCs w:val="18"/>
              </w:rPr>
            </w:pPr>
            <w:r>
              <w:rPr>
                <w:b/>
                <w:sz w:val="18"/>
                <w:szCs w:val="18"/>
              </w:rPr>
              <w:t xml:space="preserve">Республика Адыгея </w:t>
            </w:r>
          </w:p>
          <w:p w:rsidR="004F4CAC" w:rsidRDefault="004F4CAC">
            <w:pPr>
              <w:jc w:val="center"/>
              <w:rPr>
                <w:b/>
                <w:sz w:val="18"/>
                <w:szCs w:val="18"/>
              </w:rPr>
            </w:pPr>
            <w:r>
              <w:rPr>
                <w:b/>
                <w:sz w:val="18"/>
                <w:szCs w:val="18"/>
              </w:rPr>
              <w:t>Администрация</w:t>
            </w:r>
          </w:p>
          <w:p w:rsidR="004F4CAC" w:rsidRDefault="004F4CAC">
            <w:pPr>
              <w:jc w:val="center"/>
              <w:rPr>
                <w:b/>
                <w:sz w:val="18"/>
                <w:szCs w:val="18"/>
              </w:rPr>
            </w:pPr>
            <w:r>
              <w:rPr>
                <w:b/>
                <w:sz w:val="18"/>
                <w:szCs w:val="18"/>
              </w:rPr>
              <w:t>муниципального образования</w:t>
            </w:r>
          </w:p>
          <w:p w:rsidR="004F4CAC" w:rsidRDefault="004F4CAC">
            <w:pPr>
              <w:jc w:val="center"/>
              <w:rPr>
                <w:b/>
                <w:sz w:val="18"/>
                <w:szCs w:val="18"/>
              </w:rPr>
            </w:pPr>
            <w:r>
              <w:rPr>
                <w:b/>
                <w:sz w:val="18"/>
                <w:szCs w:val="18"/>
              </w:rPr>
              <w:t>«Тимирязевское сельское поселение»</w:t>
            </w:r>
          </w:p>
          <w:p w:rsidR="004F4CAC" w:rsidRDefault="004F4CAC">
            <w:pPr>
              <w:jc w:val="center"/>
              <w:rPr>
                <w:b/>
                <w:sz w:val="18"/>
                <w:szCs w:val="18"/>
              </w:rPr>
            </w:pPr>
          </w:p>
          <w:p w:rsidR="004F4CAC" w:rsidRDefault="004F4CAC">
            <w:pPr>
              <w:jc w:val="center"/>
              <w:rPr>
                <w:b/>
                <w:sz w:val="18"/>
                <w:szCs w:val="18"/>
              </w:rPr>
            </w:pPr>
            <w:r>
              <w:rPr>
                <w:b/>
                <w:sz w:val="18"/>
                <w:szCs w:val="18"/>
              </w:rPr>
              <w:t>385746, п.Тимирязева,</w:t>
            </w:r>
          </w:p>
          <w:p w:rsidR="004F4CAC" w:rsidRDefault="004F4CAC">
            <w:pPr>
              <w:jc w:val="center"/>
            </w:pPr>
            <w:r>
              <w:rPr>
                <w:b/>
                <w:sz w:val="18"/>
                <w:szCs w:val="18"/>
              </w:rPr>
              <w:t>ул.Садовая, 14</w:t>
            </w:r>
          </w:p>
        </w:tc>
        <w:tc>
          <w:tcPr>
            <w:tcW w:w="2071" w:type="dxa"/>
            <w:tcBorders>
              <w:bottom w:val="double" w:sz="22" w:space="0" w:color="000000"/>
            </w:tcBorders>
            <w:shd w:val="clear" w:color="auto" w:fill="auto"/>
          </w:tcPr>
          <w:p w:rsidR="004F4CAC" w:rsidRDefault="00161238">
            <w:pPr>
              <w:jc w:val="center"/>
              <w:rPr>
                <w:b/>
                <w:sz w:val="18"/>
                <w:szCs w:val="18"/>
              </w:rPr>
            </w:pPr>
            <w:r>
              <w:rPr>
                <w:noProof/>
                <w:lang w:val="ru-RU" w:eastAsia="ru-RU" w:bidi="ar-SA"/>
              </w:rPr>
              <w:drawing>
                <wp:inline distT="0" distB="0" distL="0" distR="0">
                  <wp:extent cx="99060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solidFill>
                            <a:srgbClr val="FFFFFF">
                              <a:alpha val="0"/>
                            </a:srgbClr>
                          </a:solidFill>
                          <a:ln>
                            <a:noFill/>
                          </a:ln>
                          <a:effectLst/>
                        </pic:spPr>
                      </pic:pic>
                    </a:graphicData>
                  </a:graphic>
                </wp:inline>
              </w:drawing>
            </w:r>
          </w:p>
          <w:p w:rsidR="004F4CAC" w:rsidRDefault="004F4CAC">
            <w:pPr>
              <w:jc w:val="center"/>
              <w:rPr>
                <w:b/>
                <w:sz w:val="18"/>
                <w:szCs w:val="18"/>
              </w:rPr>
            </w:pPr>
            <w:r>
              <w:rPr>
                <w:b/>
                <w:sz w:val="18"/>
                <w:szCs w:val="18"/>
              </w:rPr>
              <w:t>Тел.: 8(87777) 5-64-38</w:t>
            </w:r>
          </w:p>
        </w:tc>
        <w:tc>
          <w:tcPr>
            <w:tcW w:w="3803" w:type="dxa"/>
            <w:tcBorders>
              <w:bottom w:val="double" w:sz="22" w:space="0" w:color="000000"/>
            </w:tcBorders>
            <w:shd w:val="clear" w:color="auto" w:fill="auto"/>
          </w:tcPr>
          <w:p w:rsidR="004F4CAC" w:rsidRDefault="004F4CAC">
            <w:pPr>
              <w:jc w:val="center"/>
              <w:rPr>
                <w:b/>
                <w:sz w:val="18"/>
                <w:szCs w:val="18"/>
              </w:rPr>
            </w:pPr>
            <w:r>
              <w:rPr>
                <w:b/>
                <w:sz w:val="18"/>
                <w:szCs w:val="18"/>
              </w:rPr>
              <w:t>Урысые Федерациер</w:t>
            </w:r>
          </w:p>
          <w:p w:rsidR="004F4CAC" w:rsidRDefault="004F4CAC">
            <w:pPr>
              <w:jc w:val="center"/>
              <w:rPr>
                <w:b/>
                <w:sz w:val="18"/>
                <w:szCs w:val="18"/>
              </w:rPr>
            </w:pPr>
            <w:r>
              <w:rPr>
                <w:b/>
                <w:sz w:val="18"/>
                <w:szCs w:val="18"/>
              </w:rPr>
              <w:t>Адыгэ Республик</w:t>
            </w:r>
          </w:p>
          <w:p w:rsidR="004F4CAC" w:rsidRDefault="004F4CAC">
            <w:pPr>
              <w:jc w:val="center"/>
              <w:rPr>
                <w:b/>
                <w:sz w:val="18"/>
                <w:szCs w:val="18"/>
              </w:rPr>
            </w:pPr>
            <w:r>
              <w:rPr>
                <w:b/>
                <w:sz w:val="18"/>
                <w:szCs w:val="18"/>
              </w:rPr>
              <w:t xml:space="preserve"> Тимирязевскэ къуадже </w:t>
            </w:r>
          </w:p>
          <w:p w:rsidR="004F4CAC" w:rsidRDefault="004F4CAC">
            <w:pPr>
              <w:jc w:val="center"/>
              <w:rPr>
                <w:b/>
                <w:sz w:val="18"/>
                <w:szCs w:val="18"/>
              </w:rPr>
            </w:pPr>
            <w:r>
              <w:rPr>
                <w:b/>
                <w:sz w:val="18"/>
                <w:szCs w:val="18"/>
              </w:rPr>
              <w:t>псэуп</w:t>
            </w:r>
            <w:r>
              <w:rPr>
                <w:b/>
                <w:sz w:val="18"/>
                <w:szCs w:val="18"/>
                <w:lang w:val="en-GB"/>
              </w:rPr>
              <w:t>I</w:t>
            </w:r>
            <w:r>
              <w:rPr>
                <w:b/>
                <w:sz w:val="18"/>
                <w:szCs w:val="18"/>
              </w:rPr>
              <w:t xml:space="preserve">эм и гъэсэныгъэ </w:t>
            </w:r>
          </w:p>
          <w:p w:rsidR="004F4CAC" w:rsidRDefault="004F4CAC">
            <w:pPr>
              <w:jc w:val="center"/>
              <w:rPr>
                <w:b/>
                <w:sz w:val="18"/>
                <w:szCs w:val="18"/>
              </w:rPr>
            </w:pPr>
            <w:r>
              <w:rPr>
                <w:b/>
                <w:sz w:val="18"/>
                <w:szCs w:val="18"/>
              </w:rPr>
              <w:t>муниципальнэ администрациер</w:t>
            </w:r>
          </w:p>
          <w:p w:rsidR="004F4CAC" w:rsidRDefault="004F4CAC">
            <w:pPr>
              <w:jc w:val="center"/>
              <w:rPr>
                <w:b/>
                <w:sz w:val="18"/>
                <w:szCs w:val="18"/>
              </w:rPr>
            </w:pPr>
          </w:p>
          <w:p w:rsidR="004F4CAC" w:rsidRDefault="004F4CAC">
            <w:pPr>
              <w:jc w:val="center"/>
              <w:rPr>
                <w:b/>
                <w:sz w:val="18"/>
                <w:szCs w:val="18"/>
              </w:rPr>
            </w:pPr>
            <w:r>
              <w:rPr>
                <w:b/>
                <w:sz w:val="18"/>
                <w:szCs w:val="18"/>
              </w:rPr>
              <w:t>385746, п.Тимирязевэ,</w:t>
            </w:r>
          </w:p>
          <w:p w:rsidR="004F4CAC" w:rsidRDefault="004F4CAC">
            <w:pPr>
              <w:jc w:val="center"/>
              <w:rPr>
                <w:b/>
                <w:bCs/>
                <w:sz w:val="32"/>
                <w:szCs w:val="32"/>
              </w:rPr>
            </w:pPr>
            <w:r>
              <w:rPr>
                <w:b/>
                <w:sz w:val="18"/>
                <w:szCs w:val="18"/>
              </w:rPr>
              <w:t>ур.Садовэ, 14</w:t>
            </w:r>
          </w:p>
        </w:tc>
      </w:tr>
    </w:tbl>
    <w:p w:rsidR="004F4CAC" w:rsidRDefault="004F4CAC">
      <w:pPr>
        <w:shd w:val="clear" w:color="auto" w:fill="FFFFFF"/>
        <w:spacing w:line="326" w:lineRule="atLeast"/>
        <w:jc w:val="center"/>
        <w:rPr>
          <w:b/>
          <w:sz w:val="28"/>
          <w:szCs w:val="28"/>
        </w:rPr>
      </w:pPr>
      <w:r>
        <w:rPr>
          <w:b/>
          <w:bCs/>
          <w:sz w:val="32"/>
          <w:szCs w:val="32"/>
        </w:rPr>
        <w:t>П О С Т А Н О В Л Е Н И Е</w:t>
      </w:r>
    </w:p>
    <w:p w:rsidR="004F4CAC" w:rsidRDefault="004F4CAC">
      <w:pPr>
        <w:jc w:val="center"/>
        <w:rPr>
          <w:b/>
          <w:sz w:val="28"/>
          <w:szCs w:val="28"/>
        </w:rPr>
      </w:pPr>
      <w:r>
        <w:rPr>
          <w:b/>
          <w:sz w:val="28"/>
          <w:szCs w:val="28"/>
        </w:rPr>
        <w:t>ГЛАВЫ МУНИЦИПАЛЬНОГО ОБРАЗОВАНИЯ</w:t>
      </w:r>
    </w:p>
    <w:p w:rsidR="004F4CAC" w:rsidRDefault="004F4CAC">
      <w:pPr>
        <w:jc w:val="center"/>
      </w:pPr>
      <w:r>
        <w:rPr>
          <w:b/>
          <w:sz w:val="28"/>
          <w:szCs w:val="28"/>
        </w:rPr>
        <w:t>«ТИМИРЯЗЕВСКОЕ СЕЛЬСКОЕ ПОСЕЛЕНИЕ»</w:t>
      </w:r>
    </w:p>
    <w:p w:rsidR="004F4CAC" w:rsidRDefault="004F4CAC">
      <w:pPr>
        <w:pStyle w:val="1"/>
        <w:tabs>
          <w:tab w:val="left" w:pos="1985"/>
        </w:tabs>
      </w:pPr>
    </w:p>
    <w:p w:rsidR="004F4CAC" w:rsidRDefault="004F4CAC">
      <w:pPr>
        <w:pStyle w:val="1"/>
        <w:tabs>
          <w:tab w:val="left" w:pos="1985"/>
        </w:tabs>
        <w:rPr>
          <w:sz w:val="28"/>
          <w:szCs w:val="28"/>
        </w:rPr>
      </w:pPr>
      <w:r>
        <w:rPr>
          <w:sz w:val="28"/>
          <w:szCs w:val="28"/>
        </w:rPr>
        <w:t xml:space="preserve"> от  « 06»   августа  2015 г.                  </w:t>
      </w:r>
      <w:r>
        <w:rPr>
          <w:sz w:val="28"/>
          <w:szCs w:val="28"/>
        </w:rPr>
        <w:tab/>
      </w:r>
      <w:r>
        <w:rPr>
          <w:sz w:val="28"/>
          <w:szCs w:val="28"/>
        </w:rPr>
        <w:tab/>
        <w:t xml:space="preserve">              </w:t>
      </w:r>
      <w:r>
        <w:rPr>
          <w:sz w:val="28"/>
          <w:szCs w:val="28"/>
        </w:rPr>
        <w:tab/>
        <w:t xml:space="preserve">                  № 70</w:t>
      </w:r>
    </w:p>
    <w:p w:rsidR="004F4CAC" w:rsidRDefault="004F4CAC">
      <w:pPr>
        <w:tabs>
          <w:tab w:val="left" w:pos="1985"/>
        </w:tabs>
        <w:rPr>
          <w:sz w:val="28"/>
          <w:szCs w:val="28"/>
        </w:rPr>
      </w:pPr>
    </w:p>
    <w:p w:rsidR="004F4CAC" w:rsidRDefault="004F4CAC">
      <w:pPr>
        <w:jc w:val="both"/>
        <w:rPr>
          <w:iCs/>
          <w:sz w:val="28"/>
          <w:szCs w:val="28"/>
          <w:lang w:val="ru-RU"/>
        </w:rPr>
      </w:pPr>
      <w:r>
        <w:rPr>
          <w:iCs/>
          <w:sz w:val="28"/>
          <w:szCs w:val="28"/>
          <w:lang w:val="ru-RU"/>
        </w:rPr>
        <w:t>« Об утверждении Положения  о порядке управления</w:t>
      </w:r>
    </w:p>
    <w:p w:rsidR="004F4CAC" w:rsidRDefault="004F4CAC">
      <w:pPr>
        <w:jc w:val="both"/>
        <w:rPr>
          <w:iCs/>
          <w:sz w:val="28"/>
          <w:szCs w:val="28"/>
          <w:lang w:val="ru-RU"/>
        </w:rPr>
      </w:pPr>
      <w:r>
        <w:rPr>
          <w:iCs/>
          <w:sz w:val="28"/>
          <w:szCs w:val="28"/>
          <w:lang w:val="ru-RU"/>
        </w:rPr>
        <w:t>и распоряжения земельными участками, государственная</w:t>
      </w:r>
    </w:p>
    <w:p w:rsidR="004F4CAC" w:rsidRDefault="004F4CAC">
      <w:pPr>
        <w:jc w:val="both"/>
        <w:rPr>
          <w:iCs/>
          <w:sz w:val="28"/>
          <w:szCs w:val="28"/>
          <w:lang w:val="ru-RU"/>
        </w:rPr>
      </w:pPr>
      <w:r>
        <w:rPr>
          <w:iCs/>
          <w:sz w:val="28"/>
          <w:szCs w:val="28"/>
          <w:lang w:val="ru-RU"/>
        </w:rPr>
        <w:t>собственность на которые  не разграничена  на территории</w:t>
      </w:r>
    </w:p>
    <w:p w:rsidR="004F4CAC" w:rsidRDefault="004F4CAC">
      <w:pPr>
        <w:jc w:val="both"/>
        <w:rPr>
          <w:iCs/>
          <w:sz w:val="28"/>
          <w:szCs w:val="28"/>
          <w:lang w:val="ru-RU"/>
        </w:rPr>
      </w:pPr>
      <w:r>
        <w:rPr>
          <w:iCs/>
          <w:sz w:val="28"/>
          <w:szCs w:val="28"/>
          <w:lang w:val="ru-RU"/>
        </w:rPr>
        <w:t xml:space="preserve"> муниципального  образования «Тимирязевское сельское поселение»</w:t>
      </w:r>
    </w:p>
    <w:p w:rsidR="004F4CAC" w:rsidRDefault="004F4CAC">
      <w:pPr>
        <w:jc w:val="both"/>
        <w:rPr>
          <w:iCs/>
          <w:sz w:val="28"/>
          <w:szCs w:val="28"/>
          <w:lang w:val="ru-RU"/>
        </w:rPr>
      </w:pPr>
    </w:p>
    <w:p w:rsidR="004F4CAC" w:rsidRDefault="004F4CAC">
      <w:pPr>
        <w:jc w:val="both"/>
        <w:rPr>
          <w:sz w:val="28"/>
          <w:szCs w:val="28"/>
        </w:rPr>
      </w:pPr>
      <w:r>
        <w:rPr>
          <w:iCs/>
          <w:sz w:val="28"/>
          <w:szCs w:val="28"/>
          <w:lang w:val="ru-RU"/>
        </w:rPr>
        <w:t xml:space="preserve">   В соответствии  Гражданским кодексом РФ, Земельным кодексом РФ, Градостроительным кодексом РФ, </w:t>
      </w:r>
      <w:r>
        <w:rPr>
          <w:rFonts w:cs="Times New Roman"/>
          <w:iCs/>
          <w:sz w:val="28"/>
          <w:szCs w:val="28"/>
          <w:lang w:val="ru-RU"/>
        </w:rPr>
        <w:t>Федеральным законом N 131-ФЗ "Об общих принципах организации местного самоуправления в Российской Федерации",</w:t>
      </w:r>
      <w:r>
        <w:rPr>
          <w:iCs/>
          <w:sz w:val="28"/>
          <w:szCs w:val="28"/>
          <w:lang w:val="ru-RU"/>
        </w:rPr>
        <w:t xml:space="preserve"> Законом  Республики Адыгея  от 07.06.2007 № 86 «О регулировании земельных отношений», Уставом муниципального образования «Тульское сельское поселение», </w:t>
      </w:r>
    </w:p>
    <w:p w:rsidR="004F4CAC" w:rsidRDefault="004F4CAC">
      <w:pPr>
        <w:rPr>
          <w:sz w:val="28"/>
          <w:szCs w:val="28"/>
        </w:rPr>
      </w:pPr>
    </w:p>
    <w:p w:rsidR="004F4CAC" w:rsidRDefault="004F4CAC">
      <w:pPr>
        <w:autoSpaceDE w:val="0"/>
        <w:jc w:val="center"/>
        <w:rPr>
          <w:rFonts w:ascii="Arial CYR" w:eastAsia="Arial CYR" w:hAnsi="Arial CYR" w:cs="Arial CYR"/>
          <w:sz w:val="28"/>
          <w:szCs w:val="28"/>
          <w:lang w:val="ru-RU"/>
        </w:rPr>
      </w:pPr>
      <w:r>
        <w:rPr>
          <w:rFonts w:eastAsia="Arial CYR" w:cs="Arial CYR"/>
          <w:sz w:val="28"/>
          <w:szCs w:val="28"/>
          <w:lang w:val="ru-RU"/>
        </w:rPr>
        <w:t>П О С Т А Н О В Л Я Е Т:</w:t>
      </w:r>
    </w:p>
    <w:p w:rsidR="004F4CAC" w:rsidRDefault="004F4CAC">
      <w:pPr>
        <w:autoSpaceDE w:val="0"/>
        <w:jc w:val="both"/>
        <w:rPr>
          <w:rFonts w:ascii="Arial CYR" w:eastAsia="Arial CYR" w:hAnsi="Arial CYR" w:cs="Arial CYR"/>
          <w:sz w:val="28"/>
          <w:szCs w:val="28"/>
          <w:lang w:val="ru-RU"/>
        </w:rPr>
      </w:pPr>
    </w:p>
    <w:p w:rsidR="004F4CAC" w:rsidRDefault="004F4CAC">
      <w:pPr>
        <w:numPr>
          <w:ilvl w:val="0"/>
          <w:numId w:val="2"/>
        </w:numPr>
        <w:tabs>
          <w:tab w:val="left" w:pos="1134"/>
        </w:tabs>
        <w:ind w:left="10" w:firstLine="523"/>
        <w:jc w:val="both"/>
        <w:rPr>
          <w:bCs/>
          <w:sz w:val="28"/>
          <w:szCs w:val="28"/>
          <w:lang w:val="ru-RU"/>
        </w:rPr>
      </w:pPr>
      <w:r>
        <w:rPr>
          <w:sz w:val="28"/>
          <w:szCs w:val="28"/>
          <w:lang w:val="ru-RU"/>
        </w:rPr>
        <w:t xml:space="preserve">Утвердить </w:t>
      </w:r>
      <w:r>
        <w:rPr>
          <w:iCs/>
          <w:sz w:val="28"/>
          <w:szCs w:val="28"/>
          <w:lang w:val="ru-RU"/>
        </w:rPr>
        <w:t>Положения  о порядке управления и распоряжения земельными участками, государственная собственность на которые  не разграничена  на территории муниципального  образования «Тимирязевское сельское поселение» согласно приложению.</w:t>
      </w:r>
    </w:p>
    <w:p w:rsidR="004F4CAC" w:rsidRDefault="004F4CAC">
      <w:pPr>
        <w:tabs>
          <w:tab w:val="left" w:pos="1134"/>
        </w:tabs>
        <w:jc w:val="both"/>
        <w:rPr>
          <w:rFonts w:eastAsia="Arial CYR" w:cs="Arial CYR"/>
          <w:sz w:val="28"/>
          <w:szCs w:val="28"/>
          <w:lang w:val="ru-RU"/>
        </w:rPr>
      </w:pPr>
      <w:r>
        <w:rPr>
          <w:bCs/>
          <w:sz w:val="28"/>
          <w:szCs w:val="28"/>
          <w:lang w:val="ru-RU"/>
        </w:rPr>
        <w:t xml:space="preserve">          2.</w:t>
      </w:r>
      <w:r>
        <w:rPr>
          <w:sz w:val="28"/>
          <w:szCs w:val="28"/>
        </w:rPr>
        <w:t xml:space="preserve">Настоящее постановление вступает в силу с момента </w:t>
      </w:r>
      <w:r>
        <w:rPr>
          <w:bCs/>
          <w:sz w:val="28"/>
          <w:szCs w:val="28"/>
        </w:rPr>
        <w:t>подписания</w:t>
      </w:r>
      <w:r>
        <w:rPr>
          <w:sz w:val="28"/>
          <w:szCs w:val="28"/>
        </w:rPr>
        <w:t>.</w:t>
      </w:r>
      <w:bookmarkStart w:id="1" w:name="sub_5"/>
      <w:bookmarkEnd w:id="1"/>
    </w:p>
    <w:p w:rsidR="004F4CAC" w:rsidRDefault="004F4CAC">
      <w:pPr>
        <w:autoSpaceDE w:val="0"/>
        <w:ind w:firstLine="552"/>
        <w:jc w:val="both"/>
        <w:rPr>
          <w:rFonts w:eastAsia="Arial CYR" w:cs="Arial CYR"/>
          <w:sz w:val="28"/>
          <w:szCs w:val="28"/>
          <w:lang w:val="ru-RU"/>
        </w:rPr>
      </w:pPr>
      <w:r>
        <w:rPr>
          <w:rFonts w:eastAsia="Arial CYR" w:cs="Arial CYR"/>
          <w:sz w:val="28"/>
          <w:szCs w:val="28"/>
          <w:lang w:val="ru-RU"/>
        </w:rPr>
        <w:t xml:space="preserve"> 3. Контроль за выполнением настоящего постановления возложить на первого  з</w:t>
      </w:r>
      <w:r>
        <w:rPr>
          <w:rFonts w:eastAsia="Arial CYR" w:cs="Arial CYR"/>
          <w:bCs/>
          <w:sz w:val="28"/>
          <w:szCs w:val="28"/>
          <w:lang w:val="ru-RU"/>
        </w:rPr>
        <w:t>аместителя главы    В.В. Ненлюмкина.</w:t>
      </w:r>
    </w:p>
    <w:p w:rsidR="004F4CAC" w:rsidRDefault="004F4CAC">
      <w:pPr>
        <w:autoSpaceDE w:val="0"/>
        <w:ind w:firstLine="552"/>
        <w:jc w:val="both"/>
        <w:rPr>
          <w:rFonts w:eastAsia="Arial CYR" w:cs="Arial CYR"/>
          <w:sz w:val="28"/>
          <w:szCs w:val="28"/>
          <w:lang w:val="ru-RU"/>
        </w:rPr>
      </w:pPr>
    </w:p>
    <w:p w:rsidR="004F4CAC" w:rsidRDefault="004F4CAC">
      <w:pPr>
        <w:autoSpaceDE w:val="0"/>
        <w:jc w:val="both"/>
        <w:rPr>
          <w:iCs/>
          <w:sz w:val="26"/>
          <w:szCs w:val="26"/>
          <w:lang w:val="ru-RU"/>
        </w:rPr>
      </w:pPr>
      <w:r>
        <w:rPr>
          <w:b/>
          <w:bCs/>
          <w:iCs/>
          <w:sz w:val="28"/>
          <w:szCs w:val="28"/>
          <w:lang w:val="ru-RU"/>
        </w:rPr>
        <w:t xml:space="preserve"> Глава муниципального образования                                         О.А. Калинина     </w:t>
      </w:r>
      <w:r>
        <w:rPr>
          <w:b/>
          <w:bCs/>
          <w:iCs/>
          <w:sz w:val="28"/>
          <w:szCs w:val="28"/>
          <w:lang w:val="ru-RU"/>
        </w:rPr>
        <w:tab/>
        <w:t xml:space="preserve">         </w:t>
      </w:r>
    </w:p>
    <w:p w:rsidR="004F4CAC" w:rsidRDefault="004F4CAC">
      <w:pPr>
        <w:jc w:val="both"/>
        <w:rPr>
          <w:iCs/>
          <w:sz w:val="26"/>
          <w:szCs w:val="26"/>
          <w:lang w:val="ru-RU"/>
        </w:rPr>
      </w:pPr>
    </w:p>
    <w:p w:rsidR="004F4CAC" w:rsidRDefault="004F4CAC">
      <w:pPr>
        <w:jc w:val="both"/>
        <w:rPr>
          <w:rFonts w:eastAsia="Times New Roman"/>
          <w:iCs/>
          <w:sz w:val="28"/>
          <w:szCs w:val="28"/>
          <w:lang w:val="ru-RU"/>
        </w:rPr>
      </w:pPr>
    </w:p>
    <w:p w:rsidR="004F4CAC" w:rsidRDefault="004F4CAC">
      <w:pPr>
        <w:jc w:val="both"/>
        <w:rPr>
          <w:rFonts w:eastAsia="Times New Roman"/>
          <w:iCs/>
          <w:sz w:val="28"/>
          <w:szCs w:val="28"/>
          <w:lang w:val="ru-RU"/>
        </w:rPr>
      </w:pPr>
    </w:p>
    <w:p w:rsidR="004F4CAC" w:rsidRDefault="004F4CAC">
      <w:pPr>
        <w:jc w:val="both"/>
        <w:rPr>
          <w:rFonts w:eastAsia="Times New Roman"/>
          <w:iCs/>
          <w:sz w:val="28"/>
          <w:szCs w:val="28"/>
          <w:lang w:val="ru-RU"/>
        </w:rPr>
      </w:pPr>
    </w:p>
    <w:p w:rsidR="004F4CAC" w:rsidRDefault="004F4CAC">
      <w:pPr>
        <w:jc w:val="both"/>
        <w:rPr>
          <w:rFonts w:eastAsia="Times New Roman"/>
          <w:iCs/>
          <w:sz w:val="28"/>
          <w:szCs w:val="28"/>
          <w:lang w:val="ru-RU"/>
        </w:rPr>
      </w:pPr>
    </w:p>
    <w:p w:rsidR="004F4CAC" w:rsidRDefault="004F4CAC">
      <w:pPr>
        <w:jc w:val="both"/>
        <w:rPr>
          <w:rFonts w:eastAsia="Times New Roman"/>
          <w:iCs/>
          <w:sz w:val="28"/>
          <w:szCs w:val="28"/>
          <w:lang w:val="ru-RU"/>
        </w:rPr>
      </w:pPr>
    </w:p>
    <w:p w:rsidR="004F4CAC" w:rsidRDefault="004F4CAC">
      <w:pPr>
        <w:jc w:val="both"/>
        <w:rPr>
          <w:rFonts w:eastAsia="Times New Roman"/>
          <w:iCs/>
          <w:sz w:val="28"/>
          <w:szCs w:val="28"/>
          <w:lang w:val="ru-RU"/>
        </w:rPr>
      </w:pPr>
    </w:p>
    <w:p w:rsidR="004F4CAC" w:rsidRDefault="004F4CAC">
      <w:pPr>
        <w:jc w:val="both"/>
        <w:rPr>
          <w:sz w:val="26"/>
          <w:szCs w:val="26"/>
          <w:lang w:val="ru-RU"/>
        </w:rPr>
      </w:pPr>
      <w:r>
        <w:rPr>
          <w:rFonts w:eastAsia="Times New Roman"/>
          <w:iCs/>
          <w:sz w:val="28"/>
          <w:szCs w:val="28"/>
          <w:lang w:val="ru-RU"/>
        </w:rPr>
        <w:t xml:space="preserve">  </w:t>
      </w:r>
    </w:p>
    <w:p w:rsidR="004F4CAC" w:rsidRDefault="004F4CAC">
      <w:pPr>
        <w:jc w:val="right"/>
        <w:rPr>
          <w:sz w:val="26"/>
          <w:szCs w:val="26"/>
          <w:lang w:val="ru-RU"/>
        </w:rPr>
      </w:pPr>
    </w:p>
    <w:p w:rsidR="004F4CAC" w:rsidRDefault="004F4CAC">
      <w:pPr>
        <w:jc w:val="right"/>
        <w:rPr>
          <w:sz w:val="26"/>
          <w:szCs w:val="26"/>
          <w:lang w:val="ru-RU"/>
        </w:rPr>
      </w:pPr>
      <w:r>
        <w:rPr>
          <w:sz w:val="26"/>
          <w:szCs w:val="26"/>
          <w:lang w:val="ru-RU"/>
        </w:rPr>
        <w:lastRenderedPageBreak/>
        <w:t xml:space="preserve">   Приложение </w:t>
      </w:r>
    </w:p>
    <w:p w:rsidR="004F4CAC" w:rsidRDefault="004F4CAC">
      <w:pPr>
        <w:jc w:val="right"/>
        <w:rPr>
          <w:sz w:val="26"/>
          <w:szCs w:val="26"/>
          <w:lang w:val="ru-RU"/>
        </w:rPr>
      </w:pPr>
      <w:r>
        <w:rPr>
          <w:sz w:val="26"/>
          <w:szCs w:val="26"/>
          <w:lang w:val="ru-RU"/>
        </w:rPr>
        <w:t xml:space="preserve">к постановлению  администрации </w:t>
      </w:r>
    </w:p>
    <w:p w:rsidR="004F4CAC" w:rsidRDefault="004F4CAC">
      <w:pPr>
        <w:jc w:val="right"/>
        <w:rPr>
          <w:iCs/>
          <w:sz w:val="28"/>
          <w:szCs w:val="28"/>
          <w:lang w:val="ru-RU"/>
        </w:rPr>
      </w:pPr>
      <w:r>
        <w:rPr>
          <w:sz w:val="26"/>
          <w:szCs w:val="26"/>
          <w:lang w:val="ru-RU"/>
        </w:rPr>
        <w:t>муниципального образованиями</w:t>
      </w:r>
    </w:p>
    <w:p w:rsidR="004F4CAC" w:rsidRDefault="004F4CAC">
      <w:pPr>
        <w:jc w:val="right"/>
        <w:rPr>
          <w:sz w:val="26"/>
          <w:szCs w:val="26"/>
          <w:lang w:val="ru-RU"/>
        </w:rPr>
      </w:pPr>
      <w:r>
        <w:rPr>
          <w:iCs/>
          <w:sz w:val="28"/>
          <w:szCs w:val="28"/>
          <w:lang w:val="ru-RU"/>
        </w:rPr>
        <w:t>«Тимирязевское</w:t>
      </w:r>
      <w:r>
        <w:rPr>
          <w:sz w:val="26"/>
          <w:szCs w:val="26"/>
          <w:lang w:val="ru-RU"/>
        </w:rPr>
        <w:t xml:space="preserve"> сельское поселение»</w:t>
      </w:r>
    </w:p>
    <w:p w:rsidR="004F4CAC" w:rsidRDefault="004F4CAC">
      <w:pPr>
        <w:jc w:val="right"/>
        <w:rPr>
          <w:sz w:val="26"/>
          <w:szCs w:val="26"/>
        </w:rPr>
      </w:pPr>
      <w:r>
        <w:rPr>
          <w:sz w:val="26"/>
          <w:szCs w:val="26"/>
          <w:lang w:val="ru-RU"/>
        </w:rPr>
        <w:t>от «06»  08. 2015 г    №70</w:t>
      </w:r>
    </w:p>
    <w:p w:rsidR="004F4CAC" w:rsidRDefault="004F4CAC">
      <w:pPr>
        <w:pStyle w:val="a1"/>
        <w:spacing w:after="0"/>
        <w:jc w:val="both"/>
        <w:rPr>
          <w:sz w:val="26"/>
          <w:szCs w:val="26"/>
        </w:rPr>
      </w:pPr>
    </w:p>
    <w:p w:rsidR="004F4CAC" w:rsidRDefault="004F4CAC">
      <w:pPr>
        <w:pStyle w:val="a1"/>
        <w:spacing w:after="0"/>
        <w:jc w:val="center"/>
        <w:rPr>
          <w:b/>
          <w:sz w:val="26"/>
          <w:szCs w:val="26"/>
        </w:rPr>
      </w:pPr>
      <w:r>
        <w:rPr>
          <w:b/>
          <w:sz w:val="26"/>
          <w:szCs w:val="26"/>
        </w:rPr>
        <w:t xml:space="preserve">ПОЛОЖЕНИЕ </w:t>
      </w:r>
    </w:p>
    <w:p w:rsidR="004F4CAC" w:rsidRDefault="004F4CAC">
      <w:pPr>
        <w:pStyle w:val="a1"/>
        <w:spacing w:after="0"/>
        <w:jc w:val="center"/>
        <w:rPr>
          <w:sz w:val="26"/>
          <w:szCs w:val="26"/>
        </w:rPr>
      </w:pPr>
      <w:r>
        <w:rPr>
          <w:b/>
          <w:sz w:val="26"/>
          <w:szCs w:val="26"/>
        </w:rPr>
        <w:t>«О ПОРЯДК</w:t>
      </w:r>
      <w:r>
        <w:rPr>
          <w:b/>
          <w:sz w:val="26"/>
          <w:szCs w:val="26"/>
          <w:lang w:val="ru-RU"/>
        </w:rPr>
        <w:t>Е</w:t>
      </w:r>
      <w:r>
        <w:rPr>
          <w:b/>
          <w:sz w:val="26"/>
          <w:szCs w:val="26"/>
        </w:rPr>
        <w:t xml:space="preserve"> УПРАВЛЕНИЯ И РАСПОРЯЖЕНИЯ ЗЕМЕЛЬНЫМИ УЧАСТКАМИ, </w:t>
      </w:r>
      <w:r>
        <w:rPr>
          <w:b/>
          <w:sz w:val="26"/>
          <w:szCs w:val="26"/>
          <w:lang w:val="ru-RU"/>
        </w:rPr>
        <w:t xml:space="preserve"> ГОСУДАРСТВЕННАЯ СОБСТВЕННОСТЬ НА КОТОРЫЕ  НЕ РАЗГРАНИЧЕНА </w:t>
      </w:r>
      <w:r>
        <w:rPr>
          <w:b/>
          <w:sz w:val="26"/>
          <w:szCs w:val="26"/>
        </w:rPr>
        <w:t xml:space="preserve"> НА ТЕРРИТОРИИ </w:t>
      </w:r>
      <w:r>
        <w:rPr>
          <w:b/>
          <w:sz w:val="26"/>
          <w:szCs w:val="26"/>
          <w:lang w:val="ru-RU"/>
        </w:rPr>
        <w:t>МУНИЦИПАЛЬНОГО  ОБРАЗОВАНИЯ «ТИМИРЯЗЕВСКОЕ</w:t>
      </w:r>
      <w:r>
        <w:rPr>
          <w:b/>
          <w:sz w:val="26"/>
          <w:szCs w:val="26"/>
        </w:rPr>
        <w:t xml:space="preserve"> СЕЛЬСКО</w:t>
      </w:r>
      <w:r>
        <w:rPr>
          <w:b/>
          <w:sz w:val="26"/>
          <w:szCs w:val="26"/>
          <w:lang w:val="ru-RU"/>
        </w:rPr>
        <w:t>Е</w:t>
      </w:r>
      <w:r>
        <w:rPr>
          <w:b/>
          <w:sz w:val="26"/>
          <w:szCs w:val="26"/>
        </w:rPr>
        <w:t xml:space="preserve"> </w:t>
      </w:r>
      <w:r>
        <w:rPr>
          <w:b/>
          <w:sz w:val="26"/>
          <w:szCs w:val="26"/>
          <w:lang w:val="ru-RU"/>
        </w:rPr>
        <w:t>ПОСЕЛЕНИЕ»</w:t>
      </w:r>
    </w:p>
    <w:p w:rsidR="004F4CAC" w:rsidRDefault="004F4CAC">
      <w:pPr>
        <w:pStyle w:val="a1"/>
        <w:spacing w:after="0"/>
        <w:jc w:val="center"/>
        <w:rPr>
          <w:sz w:val="26"/>
          <w:szCs w:val="26"/>
        </w:rPr>
      </w:pPr>
    </w:p>
    <w:p w:rsidR="004F4CAC" w:rsidRDefault="004F4CAC">
      <w:pPr>
        <w:pStyle w:val="a1"/>
        <w:jc w:val="both"/>
        <w:rPr>
          <w:sz w:val="26"/>
          <w:szCs w:val="26"/>
          <w:u w:val="single"/>
        </w:rPr>
      </w:pPr>
      <w:r>
        <w:rPr>
          <w:b/>
          <w:sz w:val="26"/>
          <w:szCs w:val="26"/>
          <w:u w:val="single"/>
        </w:rPr>
        <w:t>Раздел I. Общие положения</w:t>
      </w:r>
    </w:p>
    <w:p w:rsidR="004F4CAC" w:rsidRDefault="004F4CAC">
      <w:pPr>
        <w:pStyle w:val="a1"/>
        <w:jc w:val="both"/>
        <w:rPr>
          <w:sz w:val="26"/>
          <w:szCs w:val="26"/>
        </w:rPr>
      </w:pPr>
      <w:r>
        <w:rPr>
          <w:sz w:val="26"/>
          <w:szCs w:val="26"/>
          <w:u w:val="single"/>
        </w:rPr>
        <w:t>Статья 1. Правовое регулирование земельных правоотношений</w:t>
      </w:r>
    </w:p>
    <w:p w:rsidR="004F4CAC" w:rsidRDefault="004F4CAC">
      <w:pPr>
        <w:pStyle w:val="a1"/>
        <w:spacing w:after="0"/>
        <w:jc w:val="both"/>
        <w:rPr>
          <w:sz w:val="26"/>
          <w:szCs w:val="26"/>
        </w:rPr>
      </w:pPr>
      <w:r>
        <w:rPr>
          <w:sz w:val="26"/>
          <w:szCs w:val="26"/>
        </w:rPr>
        <w:t xml:space="preserve">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w:t>
      </w:r>
      <w:r>
        <w:rPr>
          <w:sz w:val="26"/>
          <w:szCs w:val="26"/>
          <w:lang w:val="ru-RU"/>
        </w:rPr>
        <w:t>З</w:t>
      </w:r>
      <w:r>
        <w:rPr>
          <w:sz w:val="26"/>
          <w:szCs w:val="26"/>
        </w:rPr>
        <w:t xml:space="preserve">аконом  </w:t>
      </w:r>
      <w:r>
        <w:rPr>
          <w:sz w:val="26"/>
          <w:szCs w:val="26"/>
          <w:lang w:val="ru-RU"/>
        </w:rPr>
        <w:t xml:space="preserve">Республики Адыгея </w:t>
      </w:r>
      <w:r>
        <w:rPr>
          <w:sz w:val="26"/>
          <w:szCs w:val="26"/>
        </w:rPr>
        <w:t xml:space="preserve"> от 07.06.2007 № 86 «О регулировании земельных отношений».</w:t>
      </w:r>
    </w:p>
    <w:p w:rsidR="004F4CAC" w:rsidRDefault="004F4CAC">
      <w:pPr>
        <w:pStyle w:val="a1"/>
        <w:spacing w:after="0"/>
        <w:jc w:val="both"/>
        <w:rPr>
          <w:sz w:val="26"/>
          <w:szCs w:val="26"/>
        </w:rPr>
      </w:pPr>
      <w:r>
        <w:rPr>
          <w:sz w:val="26"/>
          <w:szCs w:val="26"/>
        </w:rPr>
        <w:t>2. Настоящее Положение направлено на обеспечение рационального и более эффективного использования земель</w:t>
      </w:r>
      <w:r>
        <w:rPr>
          <w:sz w:val="26"/>
          <w:szCs w:val="26"/>
          <w:lang w:val="ru-RU"/>
        </w:rPr>
        <w:t>ных участков</w:t>
      </w:r>
      <w:r>
        <w:rPr>
          <w:sz w:val="26"/>
          <w:szCs w:val="26"/>
        </w:rPr>
        <w:t xml:space="preserve">, </w:t>
      </w:r>
      <w:r>
        <w:rPr>
          <w:sz w:val="26"/>
          <w:szCs w:val="26"/>
          <w:lang w:val="ru-RU"/>
        </w:rPr>
        <w:t xml:space="preserve">государственная собственность на которые не разграничена </w:t>
      </w:r>
      <w:r>
        <w:rPr>
          <w:sz w:val="26"/>
          <w:szCs w:val="26"/>
        </w:rPr>
        <w:t xml:space="preserve"> на территории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условиях рыночных отношений, определяет взаимодействие между Администрацией муниципального образования «</w:t>
      </w:r>
      <w:r>
        <w:rPr>
          <w:iCs/>
          <w:sz w:val="28"/>
          <w:szCs w:val="28"/>
          <w:lang w:val="ru-RU"/>
        </w:rPr>
        <w:t>Тимирязевское</w:t>
      </w:r>
      <w:r>
        <w:rPr>
          <w:sz w:val="26"/>
          <w:szCs w:val="26"/>
        </w:rPr>
        <w:t xml:space="preserve"> сельское поселение», физическими и юридическими лицами в процессе формирования и предоставления земельных участков.</w:t>
      </w:r>
    </w:p>
    <w:p w:rsidR="004F4CAC" w:rsidRDefault="004F4CAC">
      <w:pPr>
        <w:pStyle w:val="a1"/>
        <w:spacing w:after="0"/>
        <w:jc w:val="both"/>
        <w:rPr>
          <w:sz w:val="26"/>
          <w:szCs w:val="26"/>
          <w:lang w:val="ru-RU"/>
        </w:rPr>
      </w:pPr>
      <w:r>
        <w:rPr>
          <w:sz w:val="26"/>
          <w:szCs w:val="26"/>
        </w:rPr>
        <w:t xml:space="preserve">3. </w:t>
      </w:r>
      <w:r>
        <w:rPr>
          <w:sz w:val="26"/>
          <w:szCs w:val="26"/>
          <w:lang w:val="ru-RU"/>
        </w:rPr>
        <w:t>Управление  и распоряжение земельными участками, находящимися в собственности  муниципального  образования «Т</w:t>
      </w:r>
      <w:r>
        <w:rPr>
          <w:iCs/>
          <w:sz w:val="28"/>
          <w:szCs w:val="28"/>
          <w:lang w:val="ru-RU"/>
        </w:rPr>
        <w:t>имирязевское</w:t>
      </w:r>
      <w:r>
        <w:rPr>
          <w:sz w:val="26"/>
          <w:szCs w:val="26"/>
          <w:lang w:val="ru-RU"/>
        </w:rPr>
        <w:t xml:space="preserve"> сельское поселение»  осуществляется  в соответствии  с  «Положением о порядке управления и распоряжения муниципальной собственностью муниципального  образования «Тульское сельское поселение», утвержденного решением  Совета народных депутатов  муниципального  образования «</w:t>
      </w:r>
      <w:r>
        <w:rPr>
          <w:iCs/>
          <w:sz w:val="28"/>
          <w:szCs w:val="28"/>
          <w:lang w:val="ru-RU"/>
        </w:rPr>
        <w:t>Тимирязевское</w:t>
      </w:r>
      <w:r>
        <w:rPr>
          <w:sz w:val="26"/>
          <w:szCs w:val="26"/>
          <w:lang w:val="ru-RU"/>
        </w:rPr>
        <w:t xml:space="preserve"> сельское поселение» </w:t>
      </w:r>
    </w:p>
    <w:p w:rsidR="004F4CAC" w:rsidRDefault="004F4CAC">
      <w:pPr>
        <w:pStyle w:val="a1"/>
        <w:spacing w:after="0"/>
        <w:jc w:val="both"/>
        <w:rPr>
          <w:sz w:val="26"/>
          <w:szCs w:val="26"/>
          <w:lang w:val="ru-RU"/>
        </w:rPr>
      </w:pPr>
    </w:p>
    <w:p w:rsidR="004F4CAC" w:rsidRDefault="004F4CAC">
      <w:pPr>
        <w:pStyle w:val="a1"/>
        <w:jc w:val="both"/>
        <w:rPr>
          <w:sz w:val="26"/>
          <w:szCs w:val="26"/>
        </w:rPr>
      </w:pPr>
      <w:r>
        <w:rPr>
          <w:sz w:val="26"/>
          <w:szCs w:val="26"/>
          <w:u w:val="single"/>
        </w:rPr>
        <w:t>Статья 2. Органы, участвующие в процессе управления и распоряжения земельными участками</w:t>
      </w:r>
    </w:p>
    <w:p w:rsidR="004F4CAC" w:rsidRDefault="004F4CAC">
      <w:pPr>
        <w:pStyle w:val="a1"/>
        <w:spacing w:after="0"/>
        <w:jc w:val="both"/>
        <w:rPr>
          <w:sz w:val="26"/>
          <w:szCs w:val="26"/>
        </w:rPr>
      </w:pPr>
      <w:r>
        <w:rPr>
          <w:sz w:val="26"/>
          <w:szCs w:val="26"/>
        </w:rPr>
        <w:t xml:space="preserve">1.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обеспечивает управление и распоряжение земельными участками,  государственная собственность на которые не разграничена, расположенными на территории  сельского поселения. </w:t>
      </w:r>
    </w:p>
    <w:p w:rsidR="004F4CAC" w:rsidRDefault="004F4CAC">
      <w:pPr>
        <w:pStyle w:val="a1"/>
        <w:spacing w:after="0"/>
        <w:jc w:val="both"/>
        <w:rPr>
          <w:sz w:val="26"/>
          <w:szCs w:val="26"/>
          <w:u w:val="single"/>
        </w:rPr>
      </w:pPr>
      <w:r>
        <w:rPr>
          <w:sz w:val="26"/>
          <w:szCs w:val="26"/>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4F4CAC" w:rsidRDefault="004F4CAC">
      <w:pPr>
        <w:pStyle w:val="a1"/>
        <w:jc w:val="both"/>
        <w:rPr>
          <w:sz w:val="26"/>
          <w:szCs w:val="26"/>
        </w:rPr>
      </w:pPr>
      <w:r>
        <w:rPr>
          <w:sz w:val="26"/>
          <w:szCs w:val="26"/>
          <w:u w:val="single"/>
        </w:rPr>
        <w:t>Статья 3. Отношения, регулируемые настоящим Положением</w:t>
      </w:r>
    </w:p>
    <w:p w:rsidR="004F4CAC" w:rsidRDefault="004F4CAC">
      <w:pPr>
        <w:pStyle w:val="a1"/>
        <w:spacing w:after="0"/>
        <w:jc w:val="both"/>
        <w:rPr>
          <w:sz w:val="26"/>
          <w:szCs w:val="26"/>
        </w:rPr>
      </w:pPr>
      <w:r>
        <w:rPr>
          <w:sz w:val="26"/>
          <w:szCs w:val="26"/>
        </w:rPr>
        <w:t>1. Настоящее Положение регулирует вопросы, связанные с предоставлением прав на землю, в том числе:</w:t>
      </w:r>
    </w:p>
    <w:p w:rsidR="004F4CAC" w:rsidRDefault="004F4CAC">
      <w:pPr>
        <w:pStyle w:val="a1"/>
        <w:spacing w:after="0"/>
        <w:jc w:val="both"/>
        <w:rPr>
          <w:sz w:val="26"/>
          <w:szCs w:val="26"/>
        </w:rPr>
      </w:pPr>
      <w:r>
        <w:rPr>
          <w:sz w:val="26"/>
          <w:szCs w:val="26"/>
        </w:rPr>
        <w:lastRenderedPageBreak/>
        <w:t>- при предоставлении земельных участков на торгах;</w:t>
      </w:r>
    </w:p>
    <w:p w:rsidR="004F4CAC" w:rsidRDefault="004F4CAC">
      <w:pPr>
        <w:pStyle w:val="a1"/>
        <w:spacing w:after="0"/>
        <w:jc w:val="both"/>
        <w:rPr>
          <w:sz w:val="26"/>
          <w:szCs w:val="26"/>
        </w:rPr>
      </w:pPr>
      <w:r>
        <w:rPr>
          <w:sz w:val="26"/>
          <w:szCs w:val="26"/>
        </w:rPr>
        <w:t>- при предоставлении земельных участков без торгов;</w:t>
      </w:r>
    </w:p>
    <w:p w:rsidR="004F4CAC" w:rsidRDefault="004F4CAC">
      <w:pPr>
        <w:pStyle w:val="a1"/>
        <w:spacing w:after="0"/>
        <w:jc w:val="both"/>
        <w:rPr>
          <w:sz w:val="26"/>
          <w:szCs w:val="26"/>
        </w:rPr>
      </w:pPr>
      <w:r>
        <w:rPr>
          <w:sz w:val="26"/>
          <w:szCs w:val="26"/>
        </w:rPr>
        <w:t>- при предоставлении земельных участков, на которых расположены здания, строения, сооружения;</w:t>
      </w:r>
    </w:p>
    <w:p w:rsidR="004F4CAC" w:rsidRDefault="004F4CAC">
      <w:pPr>
        <w:pStyle w:val="a1"/>
        <w:spacing w:after="0"/>
        <w:jc w:val="both"/>
        <w:rPr>
          <w:sz w:val="26"/>
          <w:szCs w:val="26"/>
        </w:rPr>
      </w:pPr>
      <w:r>
        <w:rPr>
          <w:sz w:val="26"/>
          <w:szCs w:val="26"/>
        </w:rPr>
        <w:t>- при обмене земельными участками;</w:t>
      </w:r>
    </w:p>
    <w:p w:rsidR="004F4CAC" w:rsidRDefault="004F4CAC">
      <w:pPr>
        <w:pStyle w:val="a1"/>
        <w:spacing w:after="0"/>
        <w:jc w:val="both"/>
        <w:rPr>
          <w:sz w:val="26"/>
          <w:szCs w:val="26"/>
        </w:rPr>
      </w:pPr>
      <w:r>
        <w:rPr>
          <w:sz w:val="26"/>
          <w:szCs w:val="26"/>
        </w:rPr>
        <w:t>- при установлении сервитута на земельные участки:</w:t>
      </w:r>
    </w:p>
    <w:p w:rsidR="004F4CAC" w:rsidRDefault="004F4CAC">
      <w:pPr>
        <w:pStyle w:val="a1"/>
        <w:spacing w:after="0"/>
        <w:jc w:val="both"/>
        <w:rPr>
          <w:sz w:val="26"/>
          <w:szCs w:val="26"/>
        </w:rPr>
      </w:pPr>
      <w:r>
        <w:rPr>
          <w:sz w:val="26"/>
          <w:szCs w:val="26"/>
        </w:rPr>
        <w:t>- при перераспределении земель и (или) земельных участков между собой;</w:t>
      </w:r>
    </w:p>
    <w:p w:rsidR="004F4CAC" w:rsidRDefault="004F4CAC">
      <w:pPr>
        <w:pStyle w:val="a1"/>
        <w:spacing w:after="0"/>
        <w:jc w:val="both"/>
        <w:rPr>
          <w:sz w:val="26"/>
          <w:szCs w:val="26"/>
        </w:rPr>
      </w:pPr>
      <w:r>
        <w:rPr>
          <w:sz w:val="26"/>
          <w:szCs w:val="26"/>
        </w:rPr>
        <w:t>- при выдаче разрешения на использование земель или земельного участка.</w:t>
      </w:r>
    </w:p>
    <w:p w:rsidR="004F4CAC" w:rsidRDefault="004F4CAC">
      <w:pPr>
        <w:pStyle w:val="a1"/>
        <w:jc w:val="both"/>
        <w:rPr>
          <w:sz w:val="26"/>
          <w:szCs w:val="26"/>
          <w:u w:val="single"/>
        </w:rPr>
      </w:pPr>
      <w:r>
        <w:rPr>
          <w:sz w:val="26"/>
          <w:szCs w:val="26"/>
        </w:rPr>
        <w:t>2. Земельные участки предоставляются в собственность, аренду, безвозмездное пользование и постоянное (бессрочное) пользование.</w:t>
      </w:r>
    </w:p>
    <w:p w:rsidR="004F4CAC" w:rsidRDefault="004F4CAC">
      <w:pPr>
        <w:pStyle w:val="a1"/>
        <w:jc w:val="both"/>
        <w:rPr>
          <w:sz w:val="26"/>
          <w:szCs w:val="26"/>
        </w:rPr>
      </w:pPr>
      <w:r>
        <w:rPr>
          <w:sz w:val="26"/>
          <w:szCs w:val="26"/>
          <w:u w:val="single"/>
        </w:rPr>
        <w:t>Статья 4. Требования к образованию земельных участков</w:t>
      </w:r>
    </w:p>
    <w:p w:rsidR="004F4CAC" w:rsidRDefault="004F4CAC">
      <w:pPr>
        <w:pStyle w:val="a1"/>
        <w:spacing w:after="0"/>
        <w:jc w:val="both"/>
        <w:rPr>
          <w:sz w:val="26"/>
          <w:szCs w:val="26"/>
        </w:rPr>
      </w:pPr>
      <w:r>
        <w:rPr>
          <w:sz w:val="26"/>
          <w:szCs w:val="26"/>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4F4CAC" w:rsidRDefault="004F4CAC">
      <w:pPr>
        <w:pStyle w:val="a1"/>
        <w:spacing w:after="0"/>
        <w:jc w:val="both"/>
        <w:rPr>
          <w:sz w:val="26"/>
          <w:szCs w:val="26"/>
        </w:rPr>
      </w:pPr>
      <w:r>
        <w:rPr>
          <w:sz w:val="26"/>
          <w:szCs w:val="26"/>
        </w:rPr>
        <w:t>2. При формировании земельных участков учитываются нормативы градостроительного проектирования.</w:t>
      </w:r>
    </w:p>
    <w:p w:rsidR="004F4CAC" w:rsidRDefault="004F4CAC">
      <w:pPr>
        <w:pStyle w:val="a1"/>
        <w:spacing w:after="0"/>
        <w:jc w:val="both"/>
        <w:rPr>
          <w:sz w:val="26"/>
          <w:szCs w:val="26"/>
        </w:rPr>
      </w:pPr>
      <w:r>
        <w:rPr>
          <w:sz w:val="26"/>
          <w:szCs w:val="26"/>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4F4CAC" w:rsidRDefault="004F4CAC">
      <w:pPr>
        <w:pStyle w:val="a1"/>
        <w:spacing w:after="0"/>
        <w:jc w:val="both"/>
        <w:rPr>
          <w:sz w:val="26"/>
          <w:szCs w:val="26"/>
        </w:rPr>
      </w:pPr>
      <w:r>
        <w:rPr>
          <w:sz w:val="26"/>
          <w:szCs w:val="26"/>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4F4CAC" w:rsidRDefault="004F4CAC">
      <w:pPr>
        <w:pStyle w:val="a1"/>
        <w:spacing w:after="0"/>
        <w:jc w:val="both"/>
        <w:rPr>
          <w:sz w:val="26"/>
          <w:szCs w:val="26"/>
        </w:rPr>
      </w:pPr>
    </w:p>
    <w:p w:rsidR="004F4CAC" w:rsidRDefault="004F4CAC">
      <w:pPr>
        <w:pStyle w:val="a1"/>
        <w:spacing w:after="0"/>
        <w:jc w:val="both"/>
        <w:rPr>
          <w:b/>
          <w:sz w:val="26"/>
          <w:szCs w:val="26"/>
          <w:u w:val="single"/>
        </w:rPr>
      </w:pPr>
      <w:r>
        <w:rPr>
          <w:b/>
          <w:sz w:val="26"/>
          <w:szCs w:val="26"/>
          <w:u w:val="single"/>
        </w:rPr>
        <w:t>Раздел II. Порядок предоставления земельных участков на торгах</w:t>
      </w:r>
    </w:p>
    <w:p w:rsidR="004F4CAC" w:rsidRDefault="004F4CAC">
      <w:pPr>
        <w:pStyle w:val="a1"/>
        <w:spacing w:after="0"/>
        <w:jc w:val="both"/>
        <w:rPr>
          <w:b/>
          <w:sz w:val="26"/>
          <w:szCs w:val="26"/>
          <w:u w:val="single"/>
        </w:rPr>
      </w:pPr>
    </w:p>
    <w:p w:rsidR="004F4CAC" w:rsidRDefault="004F4CAC">
      <w:pPr>
        <w:pStyle w:val="a1"/>
        <w:jc w:val="both"/>
        <w:rPr>
          <w:sz w:val="26"/>
          <w:szCs w:val="26"/>
        </w:rPr>
      </w:pPr>
      <w:r>
        <w:rPr>
          <w:sz w:val="26"/>
          <w:szCs w:val="26"/>
          <w:u w:val="single"/>
        </w:rPr>
        <w:t>Статья 5. Случаи предоставления земельных участков на торгах</w:t>
      </w:r>
    </w:p>
    <w:p w:rsidR="004F4CAC" w:rsidRDefault="004F4CAC">
      <w:pPr>
        <w:pStyle w:val="a1"/>
        <w:spacing w:after="0"/>
        <w:jc w:val="both"/>
        <w:rPr>
          <w:sz w:val="26"/>
          <w:szCs w:val="26"/>
        </w:rPr>
      </w:pPr>
      <w:r>
        <w:rPr>
          <w:sz w:val="26"/>
          <w:szCs w:val="26"/>
        </w:rPr>
        <w:t xml:space="preserve">1. Предоставление земельных участков для целей строительства и для целей, не связанных со строительством в собственность или аренду, осуществляется на торгах в форме аукциона </w:t>
      </w:r>
    </w:p>
    <w:p w:rsidR="004F4CAC" w:rsidRDefault="004F4CAC">
      <w:pPr>
        <w:pStyle w:val="a1"/>
        <w:spacing w:after="0"/>
        <w:jc w:val="both"/>
        <w:rPr>
          <w:sz w:val="26"/>
          <w:szCs w:val="26"/>
        </w:rPr>
      </w:pPr>
      <w:r>
        <w:rPr>
          <w:sz w:val="26"/>
          <w:szCs w:val="26"/>
        </w:rPr>
        <w:t xml:space="preserve">2. В случаях, предусмотренных законодательством РФ, может проводиться аукцион в электронной форме, </w:t>
      </w:r>
      <w:r>
        <w:rPr>
          <w:sz w:val="26"/>
          <w:szCs w:val="26"/>
          <w:lang w:val="ru-RU"/>
        </w:rPr>
        <w:t>в  соответствии с положениями ст.39.13 Земельного кодекса РФ.</w:t>
      </w:r>
    </w:p>
    <w:p w:rsidR="004F4CAC" w:rsidRDefault="004F4CAC">
      <w:pPr>
        <w:pStyle w:val="a1"/>
        <w:spacing w:after="0"/>
        <w:jc w:val="both"/>
        <w:rPr>
          <w:sz w:val="26"/>
          <w:szCs w:val="26"/>
        </w:rPr>
      </w:pPr>
      <w:r>
        <w:rPr>
          <w:sz w:val="26"/>
          <w:szCs w:val="26"/>
        </w:rPr>
        <w:t xml:space="preserve">3. Информация о проведении аукциона </w:t>
      </w:r>
      <w:r>
        <w:rPr>
          <w:sz w:val="26"/>
          <w:szCs w:val="26"/>
          <w:lang w:val="ru-RU"/>
        </w:rPr>
        <w:t>размещается</w:t>
      </w:r>
      <w:r>
        <w:rPr>
          <w:sz w:val="26"/>
          <w:szCs w:val="26"/>
        </w:rPr>
        <w:t xml:space="preserve"> на официальном сайте Правительства РФ www.torgi.gov.ru,</w:t>
      </w:r>
      <w:r>
        <w:rPr>
          <w:sz w:val="26"/>
          <w:szCs w:val="26"/>
          <w:lang w:val="ru-RU"/>
        </w:rPr>
        <w:t xml:space="preserve">  </w:t>
      </w:r>
      <w:r>
        <w:rPr>
          <w:sz w:val="26"/>
          <w:szCs w:val="26"/>
        </w:rPr>
        <w:t xml:space="preserve">и  </w:t>
      </w:r>
      <w:r>
        <w:rPr>
          <w:sz w:val="26"/>
          <w:szCs w:val="26"/>
          <w:lang w:val="ru-RU"/>
        </w:rPr>
        <w:t>публикуется в  районной газете «Маяк»</w:t>
      </w:r>
      <w:r>
        <w:rPr>
          <w:sz w:val="26"/>
          <w:szCs w:val="26"/>
        </w:rPr>
        <w:t>.</w:t>
      </w:r>
    </w:p>
    <w:p w:rsidR="004F4CAC" w:rsidRDefault="004F4CAC">
      <w:pPr>
        <w:pStyle w:val="a1"/>
        <w:spacing w:after="0"/>
        <w:jc w:val="both"/>
        <w:rPr>
          <w:sz w:val="26"/>
          <w:szCs w:val="26"/>
        </w:rPr>
      </w:pPr>
      <w:r>
        <w:rPr>
          <w:sz w:val="26"/>
          <w:szCs w:val="26"/>
        </w:rPr>
        <w:t xml:space="preserve">4. Запрещается объединение двух и более земельных участков в один лот аукциона, </w:t>
      </w:r>
      <w:r>
        <w:rPr>
          <w:sz w:val="26"/>
          <w:szCs w:val="26"/>
          <w:lang w:val="ru-RU"/>
        </w:rPr>
        <w:t>если иное не предуксмотрено федеральным законом.</w:t>
      </w:r>
    </w:p>
    <w:p w:rsidR="004F4CAC" w:rsidRDefault="004F4CAC">
      <w:pPr>
        <w:pStyle w:val="a1"/>
        <w:spacing w:after="0"/>
        <w:jc w:val="both"/>
        <w:rPr>
          <w:sz w:val="26"/>
          <w:szCs w:val="26"/>
        </w:rPr>
      </w:pPr>
    </w:p>
    <w:p w:rsidR="004F4CAC" w:rsidRDefault="004F4CAC">
      <w:pPr>
        <w:pStyle w:val="a1"/>
        <w:jc w:val="both"/>
        <w:rPr>
          <w:sz w:val="26"/>
          <w:szCs w:val="26"/>
        </w:rPr>
      </w:pPr>
      <w:r>
        <w:rPr>
          <w:sz w:val="26"/>
          <w:szCs w:val="26"/>
          <w:u w:val="single"/>
        </w:rPr>
        <w:t>Статья 6. Порядок подачи заявлений</w:t>
      </w:r>
    </w:p>
    <w:p w:rsidR="004F4CAC" w:rsidRDefault="004F4CAC">
      <w:pPr>
        <w:pStyle w:val="a1"/>
        <w:spacing w:after="0"/>
        <w:jc w:val="both"/>
        <w:rPr>
          <w:sz w:val="26"/>
          <w:szCs w:val="26"/>
        </w:rPr>
      </w:pPr>
      <w:r>
        <w:rPr>
          <w:sz w:val="26"/>
          <w:szCs w:val="26"/>
        </w:rPr>
        <w:t xml:space="preserve">1. Заявление о предоставлении земельного участка подаётся на имя Главы </w:t>
      </w:r>
      <w:r>
        <w:rPr>
          <w:sz w:val="26"/>
          <w:szCs w:val="26"/>
          <w:lang w:val="ru-RU"/>
        </w:rPr>
        <w:t>муниципального  образования «Т</w:t>
      </w:r>
      <w:r>
        <w:rPr>
          <w:iCs/>
          <w:sz w:val="28"/>
          <w:szCs w:val="28"/>
          <w:lang w:val="ru-RU"/>
        </w:rPr>
        <w:t>имирязевское</w:t>
      </w:r>
      <w:r>
        <w:rPr>
          <w:sz w:val="26"/>
          <w:szCs w:val="26"/>
          <w:lang w:val="ru-RU"/>
        </w:rPr>
        <w:t xml:space="preserve"> сельское поселение» </w:t>
      </w:r>
      <w:r>
        <w:rPr>
          <w:sz w:val="26"/>
          <w:szCs w:val="26"/>
        </w:rPr>
        <w:t>.</w:t>
      </w:r>
    </w:p>
    <w:p w:rsidR="004F4CAC" w:rsidRDefault="004F4CAC">
      <w:pPr>
        <w:pStyle w:val="a1"/>
        <w:spacing w:after="0"/>
        <w:jc w:val="both"/>
        <w:rPr>
          <w:sz w:val="26"/>
          <w:szCs w:val="26"/>
        </w:rPr>
      </w:pPr>
      <w:r>
        <w:rPr>
          <w:sz w:val="26"/>
          <w:szCs w:val="26"/>
        </w:rPr>
        <w:t>2.. В заявлении указывается:</w:t>
      </w:r>
    </w:p>
    <w:p w:rsidR="004F4CAC" w:rsidRDefault="004F4CAC">
      <w:pPr>
        <w:pStyle w:val="a1"/>
        <w:spacing w:after="0"/>
        <w:jc w:val="both"/>
        <w:rPr>
          <w:sz w:val="26"/>
          <w:szCs w:val="26"/>
        </w:rPr>
      </w:pPr>
      <w:r>
        <w:rPr>
          <w:sz w:val="26"/>
          <w:szCs w:val="26"/>
        </w:rPr>
        <w:t>- фамилия, имя, отчество заявителя - физического лица, или полное наименование заявителя – юридического лица;</w:t>
      </w:r>
    </w:p>
    <w:p w:rsidR="004F4CAC" w:rsidRDefault="004F4CAC">
      <w:pPr>
        <w:pStyle w:val="a1"/>
        <w:spacing w:after="0"/>
        <w:jc w:val="both"/>
        <w:rPr>
          <w:sz w:val="26"/>
          <w:szCs w:val="26"/>
        </w:rPr>
      </w:pPr>
      <w:r>
        <w:rPr>
          <w:sz w:val="26"/>
          <w:szCs w:val="26"/>
        </w:rPr>
        <w:t>- адрес заявителя;</w:t>
      </w:r>
    </w:p>
    <w:p w:rsidR="004F4CAC" w:rsidRDefault="004F4CAC">
      <w:pPr>
        <w:pStyle w:val="a1"/>
        <w:spacing w:after="0"/>
        <w:jc w:val="both"/>
        <w:rPr>
          <w:sz w:val="26"/>
          <w:szCs w:val="26"/>
        </w:rPr>
      </w:pPr>
      <w:r>
        <w:rPr>
          <w:sz w:val="26"/>
          <w:szCs w:val="26"/>
        </w:rPr>
        <w:lastRenderedPageBreak/>
        <w:t>- местоположение, площадь, цель использования земельного участка;</w:t>
      </w:r>
    </w:p>
    <w:p w:rsidR="004F4CAC" w:rsidRDefault="004F4CAC">
      <w:pPr>
        <w:pStyle w:val="a1"/>
        <w:spacing w:after="0"/>
        <w:jc w:val="both"/>
        <w:rPr>
          <w:sz w:val="26"/>
          <w:szCs w:val="26"/>
        </w:rPr>
      </w:pPr>
      <w:r>
        <w:rPr>
          <w:sz w:val="26"/>
          <w:szCs w:val="26"/>
        </w:rPr>
        <w:t>- кадастровый номер земельного участка (в случае, если земельный участок поставлен на государственный кадастровый учёт);</w:t>
      </w:r>
    </w:p>
    <w:p w:rsidR="004F4CAC" w:rsidRDefault="004F4CAC">
      <w:pPr>
        <w:pStyle w:val="a1"/>
        <w:spacing w:after="0"/>
        <w:jc w:val="both"/>
        <w:rPr>
          <w:sz w:val="26"/>
          <w:szCs w:val="26"/>
        </w:rPr>
      </w:pPr>
      <w:r>
        <w:rPr>
          <w:sz w:val="26"/>
          <w:szCs w:val="26"/>
        </w:rPr>
        <w:t>- испрашиваемое право на землю.</w:t>
      </w:r>
    </w:p>
    <w:p w:rsidR="004F4CAC" w:rsidRDefault="004F4CAC">
      <w:pPr>
        <w:pStyle w:val="a1"/>
        <w:spacing w:after="0"/>
        <w:jc w:val="both"/>
        <w:rPr>
          <w:sz w:val="26"/>
          <w:szCs w:val="26"/>
        </w:rPr>
      </w:pPr>
      <w:r>
        <w:rPr>
          <w:sz w:val="26"/>
          <w:szCs w:val="26"/>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4F4CAC" w:rsidRDefault="004F4CAC">
      <w:pPr>
        <w:pStyle w:val="a1"/>
        <w:spacing w:after="0"/>
        <w:jc w:val="both"/>
        <w:rPr>
          <w:sz w:val="26"/>
          <w:szCs w:val="26"/>
        </w:rPr>
      </w:pPr>
    </w:p>
    <w:p w:rsidR="004F4CAC" w:rsidRDefault="004F4CAC">
      <w:pPr>
        <w:pStyle w:val="a1"/>
        <w:jc w:val="both"/>
        <w:rPr>
          <w:sz w:val="26"/>
          <w:szCs w:val="26"/>
        </w:rPr>
      </w:pPr>
      <w:r>
        <w:rPr>
          <w:sz w:val="26"/>
          <w:szCs w:val="26"/>
          <w:u w:val="single"/>
        </w:rPr>
        <w:t>Статья 7. Порядок рассмотрения заявлений</w:t>
      </w:r>
    </w:p>
    <w:p w:rsidR="004F4CAC" w:rsidRDefault="004F4CAC">
      <w:pPr>
        <w:pStyle w:val="a1"/>
        <w:jc w:val="both"/>
        <w:rPr>
          <w:sz w:val="26"/>
          <w:szCs w:val="26"/>
        </w:rPr>
      </w:pPr>
      <w:r>
        <w:rPr>
          <w:sz w:val="26"/>
          <w:szCs w:val="26"/>
        </w:rPr>
        <w:t xml:space="preserve">1.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рассматривает заявление и пакет документов и принимает решение о возможности (либо невозможности) предоставления земельного участка.</w:t>
      </w:r>
    </w:p>
    <w:p w:rsidR="004F4CAC" w:rsidRDefault="004F4CAC">
      <w:pPr>
        <w:pStyle w:val="a1"/>
        <w:jc w:val="both"/>
        <w:rPr>
          <w:sz w:val="26"/>
          <w:szCs w:val="26"/>
          <w:u w:val="single"/>
        </w:rPr>
      </w:pPr>
      <w:r>
        <w:rPr>
          <w:sz w:val="26"/>
          <w:szCs w:val="26"/>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4F4CAC" w:rsidRDefault="004F4CAC">
      <w:pPr>
        <w:pStyle w:val="a1"/>
        <w:jc w:val="both"/>
        <w:rPr>
          <w:sz w:val="26"/>
          <w:szCs w:val="26"/>
        </w:rPr>
      </w:pPr>
      <w:r>
        <w:rPr>
          <w:sz w:val="26"/>
          <w:szCs w:val="26"/>
          <w:u w:val="single"/>
        </w:rPr>
        <w:t xml:space="preserve">Статья 8. Порядок подготовки аукциона  </w:t>
      </w:r>
    </w:p>
    <w:p w:rsidR="004F4CAC" w:rsidRDefault="004F4CAC">
      <w:pPr>
        <w:pStyle w:val="a1"/>
        <w:jc w:val="both"/>
        <w:rPr>
          <w:sz w:val="26"/>
          <w:szCs w:val="26"/>
        </w:rPr>
      </w:pPr>
      <w:r>
        <w:rPr>
          <w:sz w:val="26"/>
          <w:szCs w:val="26"/>
        </w:rPr>
        <w:t xml:space="preserve">1. Для выставления земельного участка на торги Администрацией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производятся следующие работы:</w:t>
      </w:r>
    </w:p>
    <w:p w:rsidR="004F4CAC" w:rsidRDefault="004F4CAC">
      <w:pPr>
        <w:pStyle w:val="a1"/>
        <w:jc w:val="both"/>
        <w:rPr>
          <w:rFonts w:cs="Times New Roman"/>
          <w:sz w:val="26"/>
          <w:szCs w:val="26"/>
        </w:rPr>
      </w:pPr>
      <w:r>
        <w:rPr>
          <w:sz w:val="26"/>
          <w:szCs w:val="26"/>
        </w:rPr>
        <w:t>-  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F4CAC" w:rsidRDefault="004F4CAC">
      <w:pPr>
        <w:pStyle w:val="ConsPlusDocList"/>
        <w:jc w:val="both"/>
        <w:rPr>
          <w:sz w:val="26"/>
          <w:szCs w:val="26"/>
        </w:rPr>
      </w:pPr>
      <w:r>
        <w:rPr>
          <w:rFonts w:ascii="Times New Roman" w:hAnsi="Times New Roman" w:cs="Times New Roman"/>
          <w:sz w:val="26"/>
          <w:szCs w:val="26"/>
        </w:rPr>
        <w:t xml:space="preserve">-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 w:history="1">
        <w:r>
          <w:rPr>
            <w:rStyle w:val="a6"/>
            <w:rFonts w:ascii="Times New Roman" w:hAnsi="Times New Roman"/>
          </w:rPr>
          <w:t>законом</w:t>
        </w:r>
      </w:hyperlink>
      <w:r>
        <w:rPr>
          <w:rFonts w:ascii="Times New Roman" w:hAnsi="Times New Roman" w:cs="Times New Roman"/>
          <w:sz w:val="26"/>
          <w:szCs w:val="26"/>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F4CAC" w:rsidRDefault="004F4CAC">
      <w:pPr>
        <w:pStyle w:val="a1"/>
        <w:jc w:val="both"/>
        <w:rPr>
          <w:sz w:val="26"/>
          <w:szCs w:val="26"/>
        </w:rPr>
      </w:pPr>
      <w:r>
        <w:rPr>
          <w:sz w:val="26"/>
          <w:szCs w:val="26"/>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4F4CAC" w:rsidRDefault="004F4CAC">
      <w:pPr>
        <w:pStyle w:val="a1"/>
        <w:jc w:val="both"/>
        <w:rPr>
          <w:sz w:val="26"/>
          <w:szCs w:val="26"/>
        </w:rPr>
      </w:pPr>
      <w:r>
        <w:rPr>
          <w:sz w:val="26"/>
          <w:szCs w:val="26"/>
        </w:rPr>
        <w:t>-  постановка земельного участка на государственный кадастровый учёт;</w:t>
      </w:r>
    </w:p>
    <w:p w:rsidR="004F4CAC" w:rsidRDefault="004F4CAC">
      <w:pPr>
        <w:pStyle w:val="a1"/>
        <w:jc w:val="both"/>
        <w:rPr>
          <w:sz w:val="26"/>
          <w:szCs w:val="26"/>
        </w:rPr>
      </w:pPr>
      <w:r>
        <w:rPr>
          <w:sz w:val="26"/>
          <w:szCs w:val="26"/>
        </w:rPr>
        <w:t>- получ</w:t>
      </w:r>
      <w:r>
        <w:rPr>
          <w:sz w:val="26"/>
          <w:szCs w:val="26"/>
          <w:lang w:val="ru-RU"/>
        </w:rPr>
        <w:t>ение</w:t>
      </w:r>
      <w:r>
        <w:rPr>
          <w:sz w:val="26"/>
          <w:szCs w:val="26"/>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w:t>
      </w:r>
      <w:r>
        <w:rPr>
          <w:sz w:val="26"/>
          <w:szCs w:val="26"/>
        </w:rPr>
        <w:lastRenderedPageBreak/>
        <w:t>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F4CAC" w:rsidRDefault="004F4CAC">
      <w:pPr>
        <w:pStyle w:val="a1"/>
        <w:jc w:val="both"/>
        <w:rPr>
          <w:sz w:val="26"/>
          <w:szCs w:val="26"/>
        </w:rPr>
      </w:pPr>
      <w:r>
        <w:rPr>
          <w:sz w:val="26"/>
          <w:szCs w:val="26"/>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F4CAC" w:rsidRDefault="004F4CAC">
      <w:pPr>
        <w:pStyle w:val="a1"/>
        <w:jc w:val="both"/>
        <w:rPr>
          <w:sz w:val="26"/>
          <w:szCs w:val="26"/>
        </w:rPr>
      </w:pPr>
      <w:r>
        <w:rPr>
          <w:sz w:val="26"/>
          <w:szCs w:val="26"/>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4F4CAC" w:rsidRDefault="004F4CAC">
      <w:pPr>
        <w:pStyle w:val="a1"/>
        <w:jc w:val="both"/>
        <w:rPr>
          <w:sz w:val="26"/>
          <w:szCs w:val="26"/>
        </w:rPr>
      </w:pPr>
      <w:r>
        <w:rPr>
          <w:sz w:val="26"/>
          <w:szCs w:val="26"/>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4F4CAC" w:rsidRDefault="004F4CAC">
      <w:pPr>
        <w:pStyle w:val="a1"/>
        <w:jc w:val="both"/>
        <w:rPr>
          <w:sz w:val="26"/>
          <w:szCs w:val="26"/>
        </w:rPr>
      </w:pPr>
      <w:r>
        <w:rPr>
          <w:sz w:val="26"/>
          <w:szCs w:val="26"/>
        </w:rPr>
        <w:t>- определение срока аренды земельного участка в случае проведения аукциона на право заключения договора аренды земельного участка;</w:t>
      </w:r>
    </w:p>
    <w:p w:rsidR="004F4CAC" w:rsidRDefault="004F4CAC">
      <w:pPr>
        <w:pStyle w:val="a1"/>
        <w:jc w:val="both"/>
        <w:rPr>
          <w:sz w:val="26"/>
          <w:szCs w:val="26"/>
        </w:rPr>
      </w:pPr>
      <w:r>
        <w:rPr>
          <w:sz w:val="26"/>
          <w:szCs w:val="26"/>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4F4CAC" w:rsidRDefault="004F4CAC">
      <w:pPr>
        <w:pStyle w:val="a1"/>
        <w:jc w:val="both"/>
        <w:rPr>
          <w:sz w:val="26"/>
          <w:szCs w:val="26"/>
        </w:rPr>
      </w:pPr>
      <w:r>
        <w:rPr>
          <w:sz w:val="26"/>
          <w:szCs w:val="26"/>
        </w:rPr>
        <w:t>- подготовка проекта договора купли-продажи или договора аренды земельного участка;</w:t>
      </w:r>
    </w:p>
    <w:p w:rsidR="004F4CAC" w:rsidRDefault="004F4CAC">
      <w:pPr>
        <w:pStyle w:val="a1"/>
        <w:jc w:val="both"/>
        <w:rPr>
          <w:sz w:val="26"/>
          <w:szCs w:val="26"/>
        </w:rPr>
      </w:pPr>
      <w:r>
        <w:rPr>
          <w:sz w:val="26"/>
          <w:szCs w:val="26"/>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4F4CAC" w:rsidRDefault="004F4CAC">
      <w:pPr>
        <w:pStyle w:val="a1"/>
        <w:jc w:val="both"/>
        <w:rPr>
          <w:sz w:val="26"/>
          <w:szCs w:val="26"/>
        </w:rPr>
      </w:pPr>
      <w:r>
        <w:rPr>
          <w:sz w:val="26"/>
          <w:szCs w:val="26"/>
        </w:rPr>
        <w:t>- определение начальной цены предмета аукциона;</w:t>
      </w:r>
    </w:p>
    <w:p w:rsidR="004F4CAC" w:rsidRDefault="004F4CAC">
      <w:pPr>
        <w:pStyle w:val="a1"/>
        <w:jc w:val="both"/>
        <w:rPr>
          <w:sz w:val="26"/>
          <w:szCs w:val="26"/>
        </w:rPr>
      </w:pPr>
      <w:r>
        <w:rPr>
          <w:sz w:val="26"/>
          <w:szCs w:val="26"/>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4F4CAC" w:rsidRDefault="004F4CAC">
      <w:pPr>
        <w:pStyle w:val="a1"/>
        <w:jc w:val="both"/>
        <w:rPr>
          <w:sz w:val="26"/>
          <w:szCs w:val="26"/>
        </w:rPr>
      </w:pPr>
      <w:r>
        <w:rPr>
          <w:sz w:val="26"/>
          <w:szCs w:val="26"/>
        </w:rPr>
        <w:t>- принятие решения о проведении аукциона;</w:t>
      </w:r>
    </w:p>
    <w:p w:rsidR="004F4CAC" w:rsidRDefault="004F4CAC">
      <w:pPr>
        <w:pStyle w:val="a1"/>
        <w:jc w:val="both"/>
        <w:rPr>
          <w:sz w:val="26"/>
          <w:szCs w:val="26"/>
        </w:rPr>
      </w:pPr>
      <w:r>
        <w:rPr>
          <w:sz w:val="26"/>
          <w:szCs w:val="26"/>
        </w:rPr>
        <w:t>- публикация извещения о проведении аукциона.</w:t>
      </w:r>
    </w:p>
    <w:p w:rsidR="004F4CAC" w:rsidRDefault="004F4CAC">
      <w:pPr>
        <w:pStyle w:val="a1"/>
        <w:jc w:val="both"/>
        <w:rPr>
          <w:sz w:val="26"/>
          <w:szCs w:val="26"/>
        </w:rPr>
      </w:pPr>
      <w:r>
        <w:rPr>
          <w:sz w:val="26"/>
          <w:szCs w:val="26"/>
        </w:rPr>
        <w:t>2. Вид разрешённого использования земельного участка, предоставленного в аренду на аукционе, изменению не подлежит.</w:t>
      </w:r>
    </w:p>
    <w:p w:rsidR="004F4CAC" w:rsidRDefault="004F4CAC">
      <w:pPr>
        <w:pStyle w:val="a1"/>
        <w:jc w:val="both"/>
        <w:rPr>
          <w:sz w:val="26"/>
          <w:szCs w:val="26"/>
        </w:rPr>
      </w:pPr>
    </w:p>
    <w:p w:rsidR="004F4CAC" w:rsidRDefault="004F4CAC">
      <w:pPr>
        <w:pStyle w:val="a1"/>
        <w:jc w:val="both"/>
        <w:rPr>
          <w:sz w:val="26"/>
          <w:szCs w:val="26"/>
          <w:u w:val="single"/>
        </w:rPr>
      </w:pPr>
      <w:r>
        <w:rPr>
          <w:b/>
          <w:sz w:val="26"/>
          <w:szCs w:val="26"/>
          <w:u w:val="single"/>
        </w:rPr>
        <w:lastRenderedPageBreak/>
        <w:t>Раздел III. Порядок предоставления земельных участков без проведения торгов</w:t>
      </w:r>
    </w:p>
    <w:p w:rsidR="004F4CAC" w:rsidRDefault="004F4CAC">
      <w:pPr>
        <w:pStyle w:val="a1"/>
        <w:jc w:val="both"/>
        <w:rPr>
          <w:sz w:val="26"/>
          <w:szCs w:val="26"/>
        </w:rPr>
      </w:pPr>
      <w:r>
        <w:rPr>
          <w:sz w:val="26"/>
          <w:szCs w:val="26"/>
          <w:u w:val="single"/>
        </w:rPr>
        <w:t>Статья 9. Случаи предоставления земельных участков без проведения торгов</w:t>
      </w:r>
    </w:p>
    <w:p w:rsidR="004F4CAC" w:rsidRDefault="004F4CAC">
      <w:pPr>
        <w:pStyle w:val="a1"/>
        <w:jc w:val="both"/>
        <w:rPr>
          <w:sz w:val="26"/>
          <w:szCs w:val="26"/>
        </w:rPr>
      </w:pPr>
      <w:r>
        <w:rPr>
          <w:sz w:val="26"/>
          <w:szCs w:val="26"/>
        </w:rPr>
        <w:t>1. В безвозмездное пользование без проведения торгов земельные участки предоставляются</w:t>
      </w:r>
      <w:r>
        <w:rPr>
          <w:sz w:val="26"/>
          <w:szCs w:val="26"/>
          <w:lang w:val="ru-RU"/>
        </w:rPr>
        <w:t xml:space="preserve">  в порядке, предусмотренном  ст.39.10 Земельного кодекса РФ.</w:t>
      </w:r>
    </w:p>
    <w:p w:rsidR="004F4CAC" w:rsidRDefault="004F4CAC">
      <w:pPr>
        <w:pStyle w:val="a1"/>
        <w:jc w:val="both"/>
        <w:rPr>
          <w:sz w:val="26"/>
          <w:szCs w:val="26"/>
        </w:rPr>
      </w:pPr>
      <w:r>
        <w:rPr>
          <w:sz w:val="26"/>
          <w:szCs w:val="26"/>
        </w:rPr>
        <w:t xml:space="preserve">2. Без проведения торгов осуществляется продажа: ( </w:t>
      </w:r>
      <w:r>
        <w:rPr>
          <w:sz w:val="26"/>
          <w:szCs w:val="26"/>
          <w:lang w:val="ru-RU"/>
        </w:rPr>
        <w:t>ч.2 ст.39.3 ЗК РФ)</w:t>
      </w:r>
    </w:p>
    <w:p w:rsidR="004F4CAC" w:rsidRDefault="004F4CAC">
      <w:pPr>
        <w:pStyle w:val="a1"/>
        <w:jc w:val="both"/>
        <w:rPr>
          <w:sz w:val="26"/>
          <w:szCs w:val="26"/>
        </w:rPr>
      </w:pPr>
      <w:r>
        <w:rPr>
          <w:sz w:val="26"/>
          <w:szCs w:val="26"/>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4F4CAC" w:rsidRDefault="004F4CAC">
      <w:pPr>
        <w:pStyle w:val="a1"/>
        <w:jc w:val="both"/>
        <w:rPr>
          <w:sz w:val="26"/>
          <w:szCs w:val="26"/>
        </w:rPr>
      </w:pPr>
      <w:r>
        <w:rPr>
          <w:sz w:val="26"/>
          <w:szCs w:val="2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F4CAC" w:rsidRDefault="004F4CAC">
      <w:pPr>
        <w:pStyle w:val="a1"/>
        <w:jc w:val="both"/>
        <w:rPr>
          <w:sz w:val="26"/>
          <w:szCs w:val="26"/>
        </w:rPr>
      </w:pPr>
      <w:r>
        <w:rPr>
          <w:sz w:val="26"/>
          <w:szCs w:val="26"/>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F4CAC" w:rsidRDefault="004F4CAC">
      <w:pPr>
        <w:pStyle w:val="a1"/>
        <w:jc w:val="both"/>
        <w:rPr>
          <w:sz w:val="26"/>
          <w:szCs w:val="26"/>
        </w:rPr>
      </w:pPr>
      <w:r>
        <w:rPr>
          <w:sz w:val="26"/>
          <w:szCs w:val="26"/>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F4CAC" w:rsidRDefault="004F4CAC">
      <w:pPr>
        <w:pStyle w:val="a1"/>
        <w:jc w:val="both"/>
        <w:rPr>
          <w:sz w:val="26"/>
          <w:szCs w:val="26"/>
        </w:rPr>
      </w:pPr>
      <w:r>
        <w:rPr>
          <w:sz w:val="26"/>
          <w:szCs w:val="26"/>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F4CAC" w:rsidRDefault="004F4CAC">
      <w:pPr>
        <w:pStyle w:val="a1"/>
        <w:jc w:val="both"/>
        <w:rPr>
          <w:sz w:val="26"/>
          <w:szCs w:val="26"/>
        </w:rPr>
      </w:pPr>
      <w:r>
        <w:rPr>
          <w:sz w:val="26"/>
          <w:szCs w:val="26"/>
        </w:rPr>
        <w:t>6) земельных участков, на которых расположены здания, сооружения, собственникам таких зданий, сооружений либо помещений в них;</w:t>
      </w:r>
    </w:p>
    <w:p w:rsidR="004F4CAC" w:rsidRDefault="004F4CAC">
      <w:pPr>
        <w:pStyle w:val="a1"/>
        <w:jc w:val="both"/>
        <w:rPr>
          <w:sz w:val="26"/>
          <w:szCs w:val="26"/>
        </w:rPr>
      </w:pPr>
      <w:r>
        <w:rPr>
          <w:sz w:val="26"/>
          <w:szCs w:val="2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4F4CAC" w:rsidRDefault="004F4CAC">
      <w:pPr>
        <w:pStyle w:val="a1"/>
        <w:jc w:val="both"/>
        <w:rPr>
          <w:sz w:val="26"/>
          <w:szCs w:val="26"/>
        </w:rPr>
      </w:pPr>
      <w:r>
        <w:rPr>
          <w:sz w:val="26"/>
          <w:szCs w:val="2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F4CAC" w:rsidRDefault="004F4CAC">
      <w:pPr>
        <w:pStyle w:val="a1"/>
        <w:jc w:val="both"/>
        <w:rPr>
          <w:sz w:val="26"/>
          <w:szCs w:val="26"/>
        </w:rPr>
      </w:pPr>
      <w:r>
        <w:rPr>
          <w:sz w:val="26"/>
          <w:szCs w:val="26"/>
        </w:rPr>
        <w:t xml:space="preserve">9) земельных участков, предназначенных для ведения сельскохозяйственного </w:t>
      </w:r>
      <w:r>
        <w:rPr>
          <w:sz w:val="26"/>
          <w:szCs w:val="26"/>
        </w:rPr>
        <w:lastRenderedPageBreak/>
        <w:t>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F4CAC" w:rsidRDefault="004F4CAC">
      <w:pPr>
        <w:pStyle w:val="a1"/>
        <w:jc w:val="both"/>
        <w:rPr>
          <w:sz w:val="26"/>
          <w:szCs w:val="26"/>
        </w:rPr>
      </w:pPr>
      <w:r>
        <w:rPr>
          <w:sz w:val="26"/>
          <w:szCs w:val="26"/>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Pr>
          <w:sz w:val="26"/>
          <w:szCs w:val="26"/>
          <w:lang w:val="ru-RU"/>
        </w:rPr>
        <w:t xml:space="preserve">в соответствии со ст.39.18 Земельного кодекса РФ </w:t>
      </w:r>
      <w:r>
        <w:rPr>
          <w:sz w:val="26"/>
          <w:szCs w:val="26"/>
        </w:rPr>
        <w:t>;</w:t>
      </w:r>
    </w:p>
    <w:p w:rsidR="004F4CAC" w:rsidRDefault="004F4CAC">
      <w:pPr>
        <w:pStyle w:val="a1"/>
        <w:jc w:val="both"/>
        <w:rPr>
          <w:sz w:val="26"/>
          <w:szCs w:val="26"/>
        </w:rPr>
      </w:pPr>
      <w:r>
        <w:rPr>
          <w:sz w:val="26"/>
          <w:szCs w:val="26"/>
        </w:rPr>
        <w:t xml:space="preserve">11) </w:t>
      </w:r>
      <w:r>
        <w:rPr>
          <w:rFonts w:cs="Times New Roman"/>
          <w:sz w:val="26"/>
          <w:szCs w:val="26"/>
        </w:rPr>
        <w:t xml:space="preserve"> </w:t>
      </w:r>
      <w:r>
        <w:rPr>
          <w:rFonts w:cs="Times New Roman"/>
          <w:sz w:val="26"/>
          <w:szCs w:val="26"/>
          <w:lang w:val="ru-RU"/>
        </w:rPr>
        <w:t>земельных</w:t>
      </w:r>
      <w:r>
        <w:rPr>
          <w:rFonts w:cs="Times New Roman"/>
          <w:sz w:val="26"/>
          <w:szCs w:val="26"/>
        </w:rPr>
        <w:t xml:space="preserve"> </w:t>
      </w:r>
      <w:r>
        <w:rPr>
          <w:rFonts w:cs="Times New Roman"/>
          <w:sz w:val="26"/>
          <w:szCs w:val="26"/>
          <w:lang w:val="ru-RU"/>
        </w:rPr>
        <w:t>участков</w:t>
      </w:r>
      <w:r>
        <w:rPr>
          <w:rFonts w:cs="Times New Roman"/>
          <w:sz w:val="26"/>
          <w:szCs w:val="26"/>
        </w:rPr>
        <w:t xml:space="preserve">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F4CAC" w:rsidRDefault="004F4CAC">
      <w:pPr>
        <w:pStyle w:val="a1"/>
        <w:jc w:val="both"/>
        <w:rPr>
          <w:sz w:val="26"/>
          <w:szCs w:val="26"/>
        </w:rPr>
      </w:pPr>
      <w:r>
        <w:rPr>
          <w:sz w:val="26"/>
          <w:szCs w:val="26"/>
        </w:rPr>
        <w:t xml:space="preserve">3. </w:t>
      </w:r>
      <w:r>
        <w:rPr>
          <w:sz w:val="26"/>
          <w:szCs w:val="26"/>
          <w:lang w:val="ru-RU"/>
        </w:rPr>
        <w:t>В соответствии с частью 2 ст.39.6  Земельного кодекса РФ д</w:t>
      </w:r>
      <w:r>
        <w:rPr>
          <w:sz w:val="26"/>
          <w:szCs w:val="26"/>
        </w:rPr>
        <w:t>оговор аренды земельного участка заключается без проведения торгов в случае предоставления:</w:t>
      </w:r>
    </w:p>
    <w:p w:rsidR="004F4CAC" w:rsidRDefault="004F4CAC">
      <w:pPr>
        <w:pStyle w:val="a1"/>
        <w:jc w:val="both"/>
        <w:rPr>
          <w:sz w:val="26"/>
          <w:szCs w:val="26"/>
        </w:rPr>
      </w:pPr>
      <w:r>
        <w:rPr>
          <w:sz w:val="26"/>
          <w:szCs w:val="26"/>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F4CAC" w:rsidRDefault="004F4CAC">
      <w:pPr>
        <w:pStyle w:val="a1"/>
        <w:jc w:val="both"/>
        <w:rPr>
          <w:sz w:val="26"/>
          <w:szCs w:val="26"/>
        </w:rPr>
      </w:pPr>
      <w:r>
        <w:rPr>
          <w:sz w:val="26"/>
          <w:szCs w:val="26"/>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4F4CAC" w:rsidRDefault="004F4CAC">
      <w:pPr>
        <w:pStyle w:val="a1"/>
        <w:jc w:val="both"/>
        <w:rPr>
          <w:sz w:val="26"/>
          <w:szCs w:val="26"/>
        </w:rPr>
      </w:pPr>
      <w:r>
        <w:rPr>
          <w:sz w:val="26"/>
          <w:szCs w:val="26"/>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F4CAC" w:rsidRDefault="004F4CAC">
      <w:pPr>
        <w:pStyle w:val="a1"/>
        <w:jc w:val="both"/>
        <w:rPr>
          <w:sz w:val="26"/>
          <w:szCs w:val="26"/>
        </w:rPr>
      </w:pPr>
      <w:r>
        <w:rPr>
          <w:sz w:val="26"/>
          <w:szCs w:val="26"/>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F4CAC" w:rsidRDefault="004F4CAC">
      <w:pPr>
        <w:pStyle w:val="a1"/>
        <w:jc w:val="both"/>
        <w:rPr>
          <w:sz w:val="26"/>
          <w:szCs w:val="26"/>
        </w:rPr>
      </w:pPr>
      <w:r>
        <w:rPr>
          <w:sz w:val="26"/>
          <w:szCs w:val="26"/>
        </w:rPr>
        <w:t xml:space="preserve">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w:t>
      </w:r>
      <w:r>
        <w:rPr>
          <w:sz w:val="26"/>
          <w:szCs w:val="26"/>
        </w:rPr>
        <w:lastRenderedPageBreak/>
        <w:t>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F4CAC" w:rsidRDefault="004F4CAC">
      <w:pPr>
        <w:pStyle w:val="a1"/>
        <w:jc w:val="both"/>
        <w:rPr>
          <w:sz w:val="26"/>
          <w:szCs w:val="26"/>
        </w:rPr>
      </w:pPr>
      <w:r>
        <w:rPr>
          <w:sz w:val="26"/>
          <w:szCs w:val="26"/>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4F4CAC" w:rsidRDefault="004F4CAC">
      <w:pPr>
        <w:pStyle w:val="a1"/>
        <w:jc w:val="both"/>
        <w:rPr>
          <w:sz w:val="26"/>
          <w:szCs w:val="26"/>
        </w:rPr>
      </w:pPr>
      <w:r>
        <w:rPr>
          <w:sz w:val="26"/>
          <w:szCs w:val="26"/>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4F4CAC" w:rsidRDefault="004F4CAC">
      <w:pPr>
        <w:pStyle w:val="a1"/>
        <w:jc w:val="both"/>
        <w:rPr>
          <w:sz w:val="26"/>
          <w:szCs w:val="26"/>
        </w:rPr>
      </w:pPr>
      <w:r>
        <w:rPr>
          <w:sz w:val="26"/>
          <w:szCs w:val="26"/>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4F4CAC" w:rsidRDefault="004F4CAC">
      <w:pPr>
        <w:pStyle w:val="a1"/>
        <w:jc w:val="both"/>
        <w:rPr>
          <w:sz w:val="26"/>
          <w:szCs w:val="26"/>
        </w:rPr>
      </w:pPr>
      <w:r>
        <w:rPr>
          <w:sz w:val="26"/>
          <w:szCs w:val="26"/>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F4CAC" w:rsidRDefault="004F4CAC">
      <w:pPr>
        <w:pStyle w:val="a1"/>
        <w:jc w:val="both"/>
        <w:rPr>
          <w:sz w:val="26"/>
          <w:szCs w:val="26"/>
        </w:rPr>
      </w:pPr>
      <w:r>
        <w:rPr>
          <w:sz w:val="26"/>
          <w:szCs w:val="26"/>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4F4CAC" w:rsidRDefault="004F4CAC">
      <w:pPr>
        <w:pStyle w:val="a1"/>
        <w:jc w:val="both"/>
        <w:rPr>
          <w:sz w:val="26"/>
          <w:szCs w:val="26"/>
        </w:rPr>
      </w:pPr>
      <w:r>
        <w:rPr>
          <w:sz w:val="26"/>
          <w:szCs w:val="26"/>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F4CAC" w:rsidRDefault="004F4CAC">
      <w:pPr>
        <w:pStyle w:val="a1"/>
        <w:jc w:val="both"/>
        <w:rPr>
          <w:sz w:val="26"/>
          <w:szCs w:val="26"/>
        </w:rPr>
      </w:pPr>
      <w:r>
        <w:rPr>
          <w:sz w:val="26"/>
          <w:szCs w:val="26"/>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4F4CAC" w:rsidRDefault="004F4CAC">
      <w:pPr>
        <w:pStyle w:val="a1"/>
        <w:jc w:val="both"/>
        <w:rPr>
          <w:sz w:val="26"/>
          <w:szCs w:val="26"/>
        </w:rPr>
      </w:pPr>
      <w:r>
        <w:rPr>
          <w:sz w:val="26"/>
          <w:szCs w:val="26"/>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F4CAC" w:rsidRDefault="004F4CAC">
      <w:pPr>
        <w:pStyle w:val="a1"/>
        <w:jc w:val="both"/>
        <w:rPr>
          <w:sz w:val="26"/>
          <w:szCs w:val="26"/>
        </w:rPr>
      </w:pPr>
      <w:r>
        <w:rPr>
          <w:sz w:val="26"/>
          <w:szCs w:val="26"/>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F4CAC" w:rsidRDefault="004F4CAC">
      <w:pPr>
        <w:pStyle w:val="a1"/>
        <w:jc w:val="both"/>
        <w:rPr>
          <w:sz w:val="26"/>
          <w:szCs w:val="26"/>
        </w:rPr>
      </w:pPr>
      <w:r>
        <w:rPr>
          <w:sz w:val="26"/>
          <w:szCs w:val="26"/>
        </w:rPr>
        <w:t xml:space="preserve">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w:t>
      </w:r>
      <w:r>
        <w:rPr>
          <w:sz w:val="26"/>
          <w:szCs w:val="26"/>
        </w:rPr>
        <w:lastRenderedPageBreak/>
        <w:t>соответствии с законами субъектов Российской Федерации;</w:t>
      </w:r>
    </w:p>
    <w:p w:rsidR="004F4CAC" w:rsidRDefault="004F4CAC">
      <w:pPr>
        <w:pStyle w:val="a1"/>
        <w:jc w:val="both"/>
        <w:rPr>
          <w:sz w:val="26"/>
          <w:szCs w:val="26"/>
        </w:rPr>
      </w:pPr>
      <w:r>
        <w:rPr>
          <w:sz w:val="26"/>
          <w:szCs w:val="26"/>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F4CAC" w:rsidRDefault="004F4CAC">
      <w:pPr>
        <w:pStyle w:val="a1"/>
        <w:jc w:val="both"/>
        <w:rPr>
          <w:sz w:val="26"/>
          <w:szCs w:val="26"/>
        </w:rPr>
      </w:pPr>
      <w:r>
        <w:rPr>
          <w:sz w:val="26"/>
          <w:szCs w:val="26"/>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F4CAC" w:rsidRDefault="004F4CAC">
      <w:pPr>
        <w:pStyle w:val="a1"/>
        <w:jc w:val="both"/>
        <w:rPr>
          <w:sz w:val="26"/>
          <w:szCs w:val="26"/>
        </w:rPr>
      </w:pPr>
      <w:r>
        <w:rPr>
          <w:sz w:val="26"/>
          <w:szCs w:val="26"/>
        </w:rPr>
        <w:t>18) земельного участка, необходимого для проведения работ, связанных с пользованием недрами, недропользователю;</w:t>
      </w:r>
    </w:p>
    <w:p w:rsidR="004F4CAC" w:rsidRDefault="004F4CAC">
      <w:pPr>
        <w:pStyle w:val="a1"/>
        <w:jc w:val="both"/>
        <w:rPr>
          <w:sz w:val="26"/>
          <w:szCs w:val="26"/>
        </w:rPr>
      </w:pPr>
      <w:r>
        <w:rPr>
          <w:sz w:val="26"/>
          <w:szCs w:val="26"/>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F4CAC" w:rsidRDefault="004F4CAC">
      <w:pPr>
        <w:pStyle w:val="a1"/>
        <w:jc w:val="both"/>
        <w:rPr>
          <w:sz w:val="26"/>
          <w:szCs w:val="26"/>
        </w:rPr>
      </w:pPr>
      <w:r>
        <w:rPr>
          <w:sz w:val="26"/>
          <w:szCs w:val="26"/>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Pr>
          <w:sz w:val="26"/>
          <w:szCs w:val="26"/>
          <w:lang w:val="ru-RU"/>
        </w:rPr>
        <w:t>Республики Адыгея</w:t>
      </w:r>
      <w:r>
        <w:rPr>
          <w:sz w:val="26"/>
          <w:szCs w:val="26"/>
        </w:rPr>
        <w:t xml:space="preserve">, некоммерческой организации, созданной Правительством </w:t>
      </w:r>
      <w:r>
        <w:rPr>
          <w:sz w:val="26"/>
          <w:szCs w:val="26"/>
          <w:lang w:val="ru-RU"/>
        </w:rPr>
        <w:t>Российской Федерации</w:t>
      </w:r>
      <w:r>
        <w:rPr>
          <w:sz w:val="26"/>
          <w:szCs w:val="26"/>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4F4CAC" w:rsidRDefault="004F4CAC">
      <w:pPr>
        <w:pStyle w:val="a1"/>
        <w:jc w:val="both"/>
        <w:rPr>
          <w:sz w:val="26"/>
          <w:szCs w:val="26"/>
        </w:rPr>
      </w:pPr>
      <w:r>
        <w:rPr>
          <w:sz w:val="26"/>
          <w:szCs w:val="26"/>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F4CAC" w:rsidRDefault="004F4CAC">
      <w:pPr>
        <w:pStyle w:val="a1"/>
        <w:jc w:val="both"/>
        <w:rPr>
          <w:sz w:val="26"/>
          <w:szCs w:val="26"/>
        </w:rPr>
      </w:pPr>
      <w:r>
        <w:rPr>
          <w:sz w:val="26"/>
          <w:szCs w:val="26"/>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F4CAC" w:rsidRDefault="004F4CAC">
      <w:pPr>
        <w:pStyle w:val="a1"/>
        <w:jc w:val="both"/>
        <w:rPr>
          <w:sz w:val="26"/>
          <w:szCs w:val="26"/>
        </w:rPr>
      </w:pPr>
      <w:r>
        <w:rPr>
          <w:sz w:val="26"/>
          <w:szCs w:val="26"/>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F4CAC" w:rsidRDefault="004F4CAC">
      <w:pPr>
        <w:pStyle w:val="a1"/>
        <w:jc w:val="both"/>
        <w:rPr>
          <w:sz w:val="26"/>
          <w:szCs w:val="26"/>
        </w:rPr>
      </w:pPr>
      <w:r>
        <w:rPr>
          <w:sz w:val="26"/>
          <w:szCs w:val="26"/>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F4CAC" w:rsidRDefault="004F4CAC">
      <w:pPr>
        <w:pStyle w:val="a1"/>
        <w:jc w:val="both"/>
        <w:rPr>
          <w:sz w:val="26"/>
          <w:szCs w:val="26"/>
        </w:rPr>
      </w:pPr>
      <w:r>
        <w:rPr>
          <w:sz w:val="26"/>
          <w:szCs w:val="26"/>
        </w:rPr>
        <w:t xml:space="preserve">25) земельного участка резиденту зоны территориального развития, включенному в </w:t>
      </w:r>
      <w:r>
        <w:rPr>
          <w:sz w:val="26"/>
          <w:szCs w:val="26"/>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F4CAC" w:rsidRDefault="004F4CAC">
      <w:pPr>
        <w:pStyle w:val="a1"/>
        <w:jc w:val="both"/>
        <w:rPr>
          <w:sz w:val="26"/>
          <w:szCs w:val="26"/>
        </w:rPr>
      </w:pPr>
      <w:r>
        <w:rPr>
          <w:sz w:val="26"/>
          <w:szCs w:val="26"/>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F4CAC" w:rsidRDefault="004F4CAC">
      <w:pPr>
        <w:pStyle w:val="a1"/>
        <w:jc w:val="both"/>
        <w:rPr>
          <w:sz w:val="26"/>
          <w:szCs w:val="26"/>
        </w:rPr>
      </w:pPr>
      <w:r>
        <w:rPr>
          <w:sz w:val="26"/>
          <w:szCs w:val="26"/>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F4CAC" w:rsidRDefault="004F4CAC">
      <w:pPr>
        <w:pStyle w:val="a1"/>
        <w:jc w:val="both"/>
        <w:rPr>
          <w:sz w:val="26"/>
          <w:szCs w:val="26"/>
        </w:rPr>
      </w:pPr>
      <w:r>
        <w:rPr>
          <w:sz w:val="26"/>
          <w:szCs w:val="26"/>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F4CAC" w:rsidRDefault="004F4CAC">
      <w:pPr>
        <w:pStyle w:val="a1"/>
        <w:jc w:val="both"/>
        <w:rPr>
          <w:sz w:val="26"/>
          <w:szCs w:val="26"/>
        </w:rPr>
      </w:pPr>
      <w:r>
        <w:rPr>
          <w:sz w:val="26"/>
          <w:szCs w:val="26"/>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4F4CAC" w:rsidRDefault="004F4CAC">
      <w:pPr>
        <w:pStyle w:val="a1"/>
        <w:jc w:val="both"/>
        <w:rPr>
          <w:sz w:val="26"/>
          <w:szCs w:val="26"/>
          <w:u w:val="single"/>
        </w:rPr>
      </w:pPr>
      <w:r>
        <w:rPr>
          <w:sz w:val="26"/>
          <w:szCs w:val="26"/>
        </w:rPr>
        <w:t xml:space="preserve">  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4F4CAC" w:rsidRDefault="004F4CAC">
      <w:pPr>
        <w:pStyle w:val="a1"/>
        <w:jc w:val="both"/>
        <w:rPr>
          <w:sz w:val="26"/>
          <w:szCs w:val="26"/>
        </w:rPr>
      </w:pPr>
      <w:r>
        <w:rPr>
          <w:sz w:val="26"/>
          <w:szCs w:val="26"/>
          <w:u w:val="single"/>
        </w:rPr>
        <w:t>Статья 10. Порядок подачи заявления</w:t>
      </w:r>
    </w:p>
    <w:p w:rsidR="004F4CAC" w:rsidRDefault="004F4CAC">
      <w:pPr>
        <w:pStyle w:val="a1"/>
        <w:jc w:val="both"/>
        <w:rPr>
          <w:rFonts w:cs="Times New Roman"/>
          <w:sz w:val="26"/>
          <w:szCs w:val="26"/>
        </w:rPr>
      </w:pPr>
      <w:r>
        <w:rPr>
          <w:sz w:val="26"/>
          <w:szCs w:val="26"/>
        </w:rPr>
        <w:t xml:space="preserve">1. Лица, заинтересованные в предоставлении земельного участка, обращаются на имя Главы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с заявлением о предварительном согласовании предоставления земельного участка.</w:t>
      </w:r>
    </w:p>
    <w:p w:rsidR="004F4CAC" w:rsidRDefault="004F4CAC">
      <w:pPr>
        <w:pStyle w:val="a1"/>
        <w:jc w:val="both"/>
        <w:rPr>
          <w:rFonts w:cs="Times New Roman"/>
          <w:sz w:val="26"/>
          <w:szCs w:val="26"/>
        </w:rPr>
      </w:pPr>
      <w:r>
        <w:rPr>
          <w:rFonts w:cs="Times New Roman"/>
          <w:sz w:val="26"/>
          <w:szCs w:val="26"/>
        </w:rPr>
        <w:t xml:space="preserve"> В течение десяти дней со дня поступления заявления о предварительном согласовании предоставления земельного участка </w:t>
      </w:r>
      <w:r>
        <w:rPr>
          <w:rFonts w:cs="Times New Roman"/>
          <w:sz w:val="26"/>
          <w:szCs w:val="26"/>
          <w:lang w:val="ru-RU"/>
        </w:rPr>
        <w:t>Администрация</w:t>
      </w:r>
      <w:r>
        <w:rPr>
          <w:rFonts w:cs="Times New Roman"/>
          <w:sz w:val="26"/>
          <w:szCs w:val="26"/>
        </w:rPr>
        <w:t xml:space="preserve"> возвращает заявление заявителю, если оно не соответствует требованиям пунтка 1 ст.39.15. Земельного кодекса РФ, подано в иной уполномоченный орган или к заявлению не приложены документы, предусмотренные пунктом 2 ст.39.15.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F4CAC" w:rsidRDefault="004F4CAC">
      <w:pPr>
        <w:pStyle w:val="ConsPlusDocList"/>
        <w:ind w:firstLine="540"/>
        <w:jc w:val="both"/>
        <w:rPr>
          <w:rFonts w:ascii="Times New Roman" w:hAnsi="Times New Roman" w:cs="Times New Roman"/>
          <w:sz w:val="26"/>
          <w:szCs w:val="26"/>
        </w:rPr>
      </w:pPr>
    </w:p>
    <w:p w:rsidR="004F4CAC" w:rsidRDefault="004F4CAC">
      <w:pPr>
        <w:pStyle w:val="a1"/>
        <w:jc w:val="both"/>
        <w:rPr>
          <w:sz w:val="26"/>
          <w:szCs w:val="26"/>
        </w:rPr>
      </w:pPr>
      <w:r>
        <w:rPr>
          <w:sz w:val="26"/>
          <w:szCs w:val="26"/>
        </w:rPr>
        <w:t xml:space="preserve">2. При наличии оснований для отказа в предоставлении земельного участка без проведения торгов, предусмотренных </w:t>
      </w:r>
      <w:r>
        <w:rPr>
          <w:sz w:val="26"/>
          <w:szCs w:val="26"/>
          <w:lang w:val="ru-RU"/>
        </w:rPr>
        <w:t>ст.39.16 Земельного</w:t>
      </w:r>
      <w:r>
        <w:rPr>
          <w:sz w:val="26"/>
          <w:szCs w:val="26"/>
        </w:rPr>
        <w:t xml:space="preserve"> </w:t>
      </w:r>
      <w:r>
        <w:rPr>
          <w:sz w:val="26"/>
          <w:szCs w:val="26"/>
          <w:lang w:val="ru-RU"/>
        </w:rPr>
        <w:t>кодекса</w:t>
      </w:r>
      <w:r>
        <w:rPr>
          <w:sz w:val="26"/>
          <w:szCs w:val="26"/>
        </w:rPr>
        <w:t xml:space="preserve"> РФ, в течение тридцати дней с момента получения заявления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отказывает заявителю в </w:t>
      </w:r>
      <w:r>
        <w:rPr>
          <w:sz w:val="26"/>
          <w:szCs w:val="26"/>
        </w:rPr>
        <w:lastRenderedPageBreak/>
        <w:t>предварительном согласовании предоставления земельного участка.</w:t>
      </w:r>
    </w:p>
    <w:p w:rsidR="004F4CAC" w:rsidRDefault="004F4CAC">
      <w:pPr>
        <w:pStyle w:val="a1"/>
        <w:jc w:val="both"/>
        <w:rPr>
          <w:sz w:val="26"/>
          <w:szCs w:val="26"/>
        </w:rPr>
      </w:pPr>
      <w:r>
        <w:rPr>
          <w:sz w:val="26"/>
          <w:szCs w:val="26"/>
        </w:rPr>
        <w:t xml:space="preserve">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4F4CAC" w:rsidRDefault="004F4CAC">
      <w:pPr>
        <w:pStyle w:val="a1"/>
        <w:jc w:val="both"/>
        <w:rPr>
          <w:sz w:val="26"/>
          <w:szCs w:val="26"/>
        </w:rPr>
      </w:pPr>
      <w:r>
        <w:rPr>
          <w:sz w:val="26"/>
          <w:szCs w:val="26"/>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4F4CAC" w:rsidRDefault="004F4CAC">
      <w:pPr>
        <w:pStyle w:val="a1"/>
        <w:jc w:val="both"/>
        <w:rPr>
          <w:sz w:val="26"/>
          <w:szCs w:val="26"/>
        </w:rPr>
      </w:pPr>
      <w:r>
        <w:rPr>
          <w:sz w:val="26"/>
          <w:szCs w:val="26"/>
        </w:rPr>
        <w:t>5. Заинтересованное в предоставлении земельного участка лицо осуществляет выполнение кадастровых работ в отношении земельного участка.</w:t>
      </w:r>
    </w:p>
    <w:p w:rsidR="004F4CAC" w:rsidRDefault="004F4CAC">
      <w:pPr>
        <w:pStyle w:val="a1"/>
        <w:jc w:val="both"/>
        <w:rPr>
          <w:sz w:val="26"/>
          <w:szCs w:val="26"/>
        </w:rPr>
      </w:pPr>
      <w:r>
        <w:rPr>
          <w:sz w:val="26"/>
          <w:szCs w:val="26"/>
        </w:rPr>
        <w:t xml:space="preserve">6. После получения заявления о предоставлении земельного участка и кадастрового паспорта земельного участка Администрация </w:t>
      </w:r>
      <w:r>
        <w:rPr>
          <w:sz w:val="26"/>
          <w:szCs w:val="26"/>
          <w:lang w:val="ru-RU"/>
        </w:rPr>
        <w:t>муниципального  образования «</w:t>
      </w:r>
      <w:r>
        <w:rPr>
          <w:iCs/>
          <w:sz w:val="28"/>
          <w:szCs w:val="28"/>
          <w:lang w:val="ru-RU"/>
        </w:rPr>
        <w:t xml:space="preserve">Тимирязевское </w:t>
      </w:r>
      <w:r>
        <w:rPr>
          <w:sz w:val="26"/>
          <w:szCs w:val="26"/>
          <w:lang w:val="ru-RU"/>
        </w:rPr>
        <w:t>сельское поселение»</w:t>
      </w:r>
      <w:r>
        <w:rPr>
          <w:sz w:val="26"/>
          <w:szCs w:val="26"/>
        </w:rPr>
        <w:t xml:space="preserve"> подготавливает договор купли-продажи (аренды, безвозмездного пользования) и направляет подписанный договор заявителю.</w:t>
      </w:r>
    </w:p>
    <w:p w:rsidR="004F4CAC" w:rsidRDefault="004F4CAC">
      <w:pPr>
        <w:pStyle w:val="a1"/>
        <w:jc w:val="both"/>
        <w:rPr>
          <w:sz w:val="26"/>
          <w:szCs w:val="26"/>
        </w:rPr>
      </w:pPr>
      <w:r>
        <w:rPr>
          <w:sz w:val="26"/>
          <w:szCs w:val="26"/>
        </w:rPr>
        <w:t>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4F4CAC" w:rsidRDefault="004F4CAC">
      <w:pPr>
        <w:pStyle w:val="a1"/>
        <w:jc w:val="both"/>
        <w:rPr>
          <w:b/>
          <w:sz w:val="26"/>
          <w:szCs w:val="26"/>
          <w:u w:val="single"/>
        </w:rPr>
      </w:pPr>
      <w:r>
        <w:rPr>
          <w:sz w:val="26"/>
          <w:szCs w:val="26"/>
        </w:rPr>
        <w:t>8.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4F4CAC" w:rsidRDefault="004F4CAC">
      <w:pPr>
        <w:pStyle w:val="a1"/>
        <w:jc w:val="both"/>
        <w:rPr>
          <w:sz w:val="26"/>
          <w:szCs w:val="26"/>
        </w:rPr>
      </w:pPr>
      <w:r>
        <w:rPr>
          <w:b/>
          <w:sz w:val="26"/>
          <w:szCs w:val="26"/>
          <w:u w:val="single"/>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w:t>
      </w:r>
      <w:r>
        <w:rPr>
          <w:b/>
          <w:sz w:val="26"/>
          <w:szCs w:val="26"/>
          <w:u w:val="single"/>
          <w:lang w:val="ru-RU"/>
        </w:rPr>
        <w:t>и.</w:t>
      </w:r>
    </w:p>
    <w:p w:rsidR="004F4CAC" w:rsidRDefault="004F4CAC">
      <w:pPr>
        <w:pStyle w:val="a1"/>
        <w:jc w:val="both"/>
        <w:rPr>
          <w:sz w:val="26"/>
          <w:szCs w:val="26"/>
        </w:rPr>
      </w:pPr>
    </w:p>
    <w:p w:rsidR="004F4CAC" w:rsidRDefault="004F4CAC">
      <w:pPr>
        <w:pStyle w:val="a1"/>
        <w:jc w:val="both"/>
        <w:rPr>
          <w:sz w:val="26"/>
          <w:szCs w:val="26"/>
        </w:rPr>
      </w:pPr>
      <w:r>
        <w:rPr>
          <w:sz w:val="26"/>
          <w:szCs w:val="26"/>
          <w:u w:val="single"/>
        </w:rPr>
        <w:t>Статья 11. Порядок подачи заявления</w:t>
      </w:r>
    </w:p>
    <w:p w:rsidR="004F4CAC" w:rsidRDefault="004F4CAC">
      <w:pPr>
        <w:pStyle w:val="a1"/>
        <w:jc w:val="both"/>
        <w:rPr>
          <w:sz w:val="26"/>
          <w:szCs w:val="26"/>
        </w:rPr>
      </w:pPr>
      <w:r>
        <w:rPr>
          <w:sz w:val="26"/>
          <w:szCs w:val="26"/>
        </w:rPr>
        <w:t xml:space="preserve">1. Гражданин на имя Главы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F4CAC" w:rsidRDefault="004F4CAC">
      <w:pPr>
        <w:pStyle w:val="a1"/>
        <w:jc w:val="both"/>
        <w:rPr>
          <w:sz w:val="26"/>
          <w:szCs w:val="26"/>
        </w:rPr>
      </w:pPr>
      <w:r>
        <w:rPr>
          <w:sz w:val="26"/>
          <w:szCs w:val="26"/>
        </w:rPr>
        <w:t xml:space="preserve">2. Гражданин или крестьянское (фермерское) хозяйство на имя Главы </w:t>
      </w:r>
      <w:r>
        <w:rPr>
          <w:sz w:val="26"/>
          <w:szCs w:val="26"/>
          <w:lang w:val="ru-RU"/>
        </w:rPr>
        <w:lastRenderedPageBreak/>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4F4CAC" w:rsidRDefault="004F4CAC">
      <w:pPr>
        <w:pStyle w:val="a1"/>
        <w:jc w:val="both"/>
        <w:rPr>
          <w:sz w:val="26"/>
          <w:szCs w:val="26"/>
          <w:u w:val="single"/>
        </w:rPr>
      </w:pPr>
      <w:r>
        <w:rPr>
          <w:sz w:val="26"/>
          <w:szCs w:val="26"/>
        </w:rPr>
        <w:t xml:space="preserve">3. В течение тридцати дней с момента получения заявления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Pr>
          <w:sz w:val="26"/>
          <w:szCs w:val="26"/>
          <w:lang w:val="ru-RU"/>
        </w:rPr>
        <w:t>У</w:t>
      </w:r>
      <w:r>
        <w:rPr>
          <w:sz w:val="26"/>
          <w:szCs w:val="26"/>
        </w:rPr>
        <w:t xml:space="preserve">ставом поселения, и размещает извещение на официальном сайте Правительства РФ, а также на официальном сайте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информационно-телекоммуникационной сети "Интернет",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4F4CAC" w:rsidRDefault="004F4CAC">
      <w:pPr>
        <w:pStyle w:val="a1"/>
        <w:jc w:val="both"/>
        <w:rPr>
          <w:sz w:val="26"/>
          <w:szCs w:val="26"/>
        </w:rPr>
      </w:pPr>
      <w:r>
        <w:rPr>
          <w:sz w:val="26"/>
          <w:szCs w:val="26"/>
          <w:u w:val="single"/>
        </w:rPr>
        <w:t>Статья 12. Порядок предоставления земельного участка</w:t>
      </w:r>
    </w:p>
    <w:p w:rsidR="004F4CAC" w:rsidRDefault="004F4CAC">
      <w:pPr>
        <w:pStyle w:val="a1"/>
        <w:jc w:val="both"/>
        <w:rPr>
          <w:sz w:val="26"/>
          <w:szCs w:val="26"/>
        </w:rPr>
      </w:pPr>
      <w:r>
        <w:rPr>
          <w:sz w:val="26"/>
          <w:szCs w:val="26"/>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совершает одно из следующих действий:</w:t>
      </w:r>
    </w:p>
    <w:p w:rsidR="004F4CAC" w:rsidRDefault="004F4CAC">
      <w:pPr>
        <w:pStyle w:val="a1"/>
        <w:jc w:val="both"/>
        <w:rPr>
          <w:sz w:val="26"/>
          <w:szCs w:val="26"/>
        </w:rPr>
      </w:pPr>
      <w:r>
        <w:rPr>
          <w:sz w:val="26"/>
          <w:szCs w:val="26"/>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F4CAC" w:rsidRDefault="004F4CAC">
      <w:pPr>
        <w:pStyle w:val="a1"/>
        <w:jc w:val="both"/>
        <w:rPr>
          <w:sz w:val="26"/>
          <w:szCs w:val="26"/>
        </w:rPr>
      </w:pPr>
      <w:r>
        <w:rPr>
          <w:sz w:val="26"/>
          <w:szCs w:val="26"/>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4F4CAC" w:rsidRDefault="004F4CAC">
      <w:pPr>
        <w:pStyle w:val="a1"/>
        <w:jc w:val="both"/>
        <w:rPr>
          <w:sz w:val="26"/>
          <w:szCs w:val="26"/>
        </w:rPr>
      </w:pPr>
      <w:r>
        <w:rPr>
          <w:sz w:val="26"/>
          <w:szCs w:val="26"/>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недельный срок со дня поступления этих заявлений принимает решение:</w:t>
      </w:r>
    </w:p>
    <w:p w:rsidR="004F4CAC" w:rsidRDefault="004F4CAC">
      <w:pPr>
        <w:pStyle w:val="a1"/>
        <w:jc w:val="both"/>
        <w:rPr>
          <w:sz w:val="26"/>
          <w:szCs w:val="26"/>
        </w:rPr>
      </w:pPr>
      <w:r>
        <w:rPr>
          <w:sz w:val="26"/>
          <w:szCs w:val="26"/>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F4CAC" w:rsidRDefault="004F4CAC">
      <w:pPr>
        <w:pStyle w:val="a1"/>
        <w:jc w:val="both"/>
        <w:rPr>
          <w:b/>
          <w:sz w:val="26"/>
          <w:szCs w:val="26"/>
          <w:u w:val="single"/>
        </w:rPr>
      </w:pPr>
      <w:r>
        <w:rPr>
          <w:sz w:val="26"/>
          <w:szCs w:val="26"/>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Pr>
          <w:iCs/>
          <w:sz w:val="28"/>
          <w:szCs w:val="28"/>
          <w:lang w:val="ru-RU"/>
        </w:rPr>
        <w:t xml:space="preserve">Тимирязевское </w:t>
      </w:r>
      <w:r>
        <w:rPr>
          <w:sz w:val="26"/>
          <w:szCs w:val="26"/>
        </w:rPr>
        <w:t xml:space="preserve">сельского поселения  обеспечивает образование испрашиваемого земельного участка или уточнение его границ и принимает решение о проведении аукциона по продаже </w:t>
      </w:r>
      <w:r>
        <w:rPr>
          <w:sz w:val="26"/>
          <w:szCs w:val="26"/>
        </w:rPr>
        <w:lastRenderedPageBreak/>
        <w:t>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F4CAC" w:rsidRDefault="004F4CAC">
      <w:pPr>
        <w:pStyle w:val="a1"/>
        <w:jc w:val="both"/>
        <w:rPr>
          <w:sz w:val="26"/>
          <w:szCs w:val="26"/>
          <w:u w:val="single"/>
        </w:rPr>
      </w:pPr>
      <w:r>
        <w:rPr>
          <w:b/>
          <w:sz w:val="26"/>
          <w:szCs w:val="26"/>
          <w:u w:val="single"/>
        </w:rPr>
        <w:t>Раздел V. Порядок предоставления земельных участков в собственность бесплатно</w:t>
      </w:r>
    </w:p>
    <w:p w:rsidR="004F4CAC" w:rsidRDefault="004F4CAC">
      <w:pPr>
        <w:pStyle w:val="a1"/>
        <w:jc w:val="both"/>
        <w:rPr>
          <w:sz w:val="26"/>
          <w:szCs w:val="26"/>
        </w:rPr>
      </w:pPr>
      <w:r>
        <w:rPr>
          <w:sz w:val="26"/>
          <w:szCs w:val="26"/>
          <w:u w:val="single"/>
        </w:rPr>
        <w:t xml:space="preserve">Статья 13. Случаи предоставления земельных участков в собственность бесплатно </w:t>
      </w:r>
    </w:p>
    <w:p w:rsidR="004F4CAC" w:rsidRDefault="004F4CAC">
      <w:pPr>
        <w:pStyle w:val="a1"/>
        <w:jc w:val="both"/>
        <w:rPr>
          <w:sz w:val="26"/>
          <w:szCs w:val="26"/>
        </w:rPr>
      </w:pPr>
      <w:r>
        <w:rPr>
          <w:sz w:val="26"/>
          <w:szCs w:val="26"/>
        </w:rPr>
        <w:t>1. Право на предоставление земельного участка в собственность бесплатно имеют:</w:t>
      </w:r>
    </w:p>
    <w:p w:rsidR="004F4CAC" w:rsidRDefault="004F4CAC">
      <w:pPr>
        <w:pStyle w:val="a1"/>
        <w:jc w:val="both"/>
        <w:rPr>
          <w:sz w:val="26"/>
          <w:szCs w:val="26"/>
        </w:rPr>
      </w:pPr>
      <w:r>
        <w:rPr>
          <w:sz w:val="26"/>
          <w:szCs w:val="26"/>
        </w:rPr>
        <w:t>1) граждане, имеющие трёх и более детей – для индивидуального жилищного строительства или ведения личного подсобного хозяйства;</w:t>
      </w:r>
    </w:p>
    <w:p w:rsidR="004F4CAC" w:rsidRDefault="004F4CAC">
      <w:pPr>
        <w:pStyle w:val="a1"/>
        <w:jc w:val="both"/>
        <w:rPr>
          <w:sz w:val="26"/>
          <w:szCs w:val="26"/>
        </w:rPr>
      </w:pPr>
      <w:r>
        <w:rPr>
          <w:sz w:val="26"/>
          <w:szCs w:val="26"/>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4F4CAC" w:rsidRDefault="004F4CAC">
      <w:pPr>
        <w:pStyle w:val="a1"/>
        <w:jc w:val="both"/>
        <w:rPr>
          <w:sz w:val="26"/>
          <w:szCs w:val="26"/>
        </w:rPr>
      </w:pPr>
      <w:r>
        <w:rPr>
          <w:sz w:val="26"/>
          <w:szCs w:val="26"/>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4F4CAC" w:rsidRDefault="004F4CAC">
      <w:pPr>
        <w:pStyle w:val="a1"/>
        <w:jc w:val="both"/>
        <w:rPr>
          <w:sz w:val="26"/>
          <w:szCs w:val="26"/>
        </w:rPr>
      </w:pPr>
      <w:r>
        <w:rPr>
          <w:sz w:val="26"/>
          <w:szCs w:val="26"/>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4F4CAC" w:rsidRDefault="004F4CAC">
      <w:pPr>
        <w:pStyle w:val="a1"/>
        <w:jc w:val="both"/>
        <w:rPr>
          <w:sz w:val="26"/>
          <w:szCs w:val="26"/>
        </w:rPr>
      </w:pPr>
      <w:r>
        <w:rPr>
          <w:sz w:val="26"/>
          <w:szCs w:val="26"/>
        </w:rPr>
        <w:t>5) лицо, с которым заключен договор о развитии застроенной территории, - земельный участок, образованный в границах застроенной территории;</w:t>
      </w:r>
    </w:p>
    <w:p w:rsidR="004F4CAC" w:rsidRDefault="004F4CAC">
      <w:pPr>
        <w:pStyle w:val="a1"/>
        <w:jc w:val="both"/>
        <w:rPr>
          <w:sz w:val="26"/>
          <w:szCs w:val="26"/>
        </w:rPr>
      </w:pPr>
      <w:r>
        <w:rPr>
          <w:sz w:val="26"/>
          <w:szCs w:val="26"/>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4F4CAC" w:rsidRDefault="004F4CAC">
      <w:pPr>
        <w:pStyle w:val="a1"/>
        <w:jc w:val="both"/>
        <w:rPr>
          <w:sz w:val="26"/>
          <w:szCs w:val="26"/>
        </w:rPr>
      </w:pPr>
      <w:r>
        <w:rPr>
          <w:sz w:val="26"/>
          <w:szCs w:val="26"/>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4F4CAC" w:rsidRDefault="004F4CAC">
      <w:pPr>
        <w:pStyle w:val="a1"/>
        <w:jc w:val="both"/>
        <w:rPr>
          <w:sz w:val="26"/>
          <w:szCs w:val="26"/>
        </w:rPr>
      </w:pPr>
      <w:r>
        <w:rPr>
          <w:sz w:val="26"/>
          <w:szCs w:val="26"/>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4F4CAC" w:rsidRDefault="004F4CAC">
      <w:pPr>
        <w:pStyle w:val="a1"/>
        <w:jc w:val="both"/>
        <w:rPr>
          <w:sz w:val="26"/>
          <w:szCs w:val="26"/>
        </w:rPr>
      </w:pPr>
      <w:r>
        <w:rPr>
          <w:sz w:val="26"/>
          <w:szCs w:val="26"/>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F4CAC" w:rsidRDefault="004F4CAC">
      <w:pPr>
        <w:pStyle w:val="a1"/>
        <w:jc w:val="both"/>
        <w:rPr>
          <w:sz w:val="26"/>
          <w:szCs w:val="26"/>
          <w:u w:val="single"/>
        </w:rPr>
      </w:pPr>
      <w:r>
        <w:rPr>
          <w:sz w:val="26"/>
          <w:szCs w:val="26"/>
        </w:rPr>
        <w:t xml:space="preserve">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w:t>
      </w:r>
      <w:r>
        <w:rPr>
          <w:sz w:val="26"/>
          <w:szCs w:val="26"/>
        </w:rPr>
        <w:lastRenderedPageBreak/>
        <w:t>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w:t>
      </w:r>
      <w:r>
        <w:rPr>
          <w:sz w:val="26"/>
          <w:szCs w:val="26"/>
          <w:lang w:val="ru-RU"/>
        </w:rPr>
        <w:t>еспублики Адыгея</w:t>
      </w:r>
      <w:r>
        <w:rPr>
          <w:sz w:val="26"/>
          <w:szCs w:val="26"/>
        </w:rPr>
        <w:t>.</w:t>
      </w:r>
    </w:p>
    <w:p w:rsidR="004F4CAC" w:rsidRDefault="004F4CAC">
      <w:pPr>
        <w:pStyle w:val="a1"/>
        <w:jc w:val="both"/>
        <w:rPr>
          <w:sz w:val="26"/>
          <w:szCs w:val="26"/>
        </w:rPr>
      </w:pPr>
      <w:r>
        <w:rPr>
          <w:sz w:val="26"/>
          <w:szCs w:val="26"/>
          <w:u w:val="single"/>
        </w:rPr>
        <w:t xml:space="preserve">Статья 14. Порядок предоставления земельного участка </w:t>
      </w:r>
      <w:r>
        <w:rPr>
          <w:sz w:val="26"/>
          <w:szCs w:val="26"/>
          <w:u w:val="single"/>
          <w:lang w:val="ru-RU"/>
        </w:rPr>
        <w:t>в собственность бесплатно</w:t>
      </w:r>
    </w:p>
    <w:p w:rsidR="004F4CAC" w:rsidRDefault="004F4CAC">
      <w:pPr>
        <w:pStyle w:val="a1"/>
        <w:jc w:val="both"/>
        <w:rPr>
          <w:sz w:val="26"/>
          <w:szCs w:val="26"/>
        </w:rPr>
      </w:pPr>
      <w:r>
        <w:rPr>
          <w:sz w:val="26"/>
          <w:szCs w:val="26"/>
        </w:rPr>
        <w:t>1. Предоставление земельных участков в случаях, предусмотренных пп. 1, 2 и 3 п. 1 ст.13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4F4CAC" w:rsidRDefault="004F4CAC">
      <w:pPr>
        <w:pStyle w:val="a1"/>
        <w:jc w:val="both"/>
        <w:rPr>
          <w:sz w:val="26"/>
          <w:szCs w:val="26"/>
        </w:rPr>
      </w:pPr>
      <w:r>
        <w:rPr>
          <w:sz w:val="26"/>
          <w:szCs w:val="26"/>
        </w:rPr>
        <w:t xml:space="preserve">2. Предоставление земельных участков в случаях, предусмотренных пп. 1 п. 1 ст. 13 настоящего Положения, осуществляется в порядке очерёдности, в соответствии с законодательством РФ и  </w:t>
      </w:r>
      <w:r>
        <w:rPr>
          <w:sz w:val="26"/>
          <w:szCs w:val="26"/>
          <w:lang w:val="ru-RU"/>
        </w:rPr>
        <w:t>Республики Адыгея</w:t>
      </w:r>
      <w:r>
        <w:rPr>
          <w:sz w:val="26"/>
          <w:szCs w:val="26"/>
        </w:rPr>
        <w:t>.</w:t>
      </w:r>
    </w:p>
    <w:p w:rsidR="004F4CAC" w:rsidRDefault="004F4CAC">
      <w:pPr>
        <w:pStyle w:val="a1"/>
        <w:jc w:val="both"/>
        <w:rPr>
          <w:sz w:val="26"/>
          <w:szCs w:val="26"/>
        </w:rPr>
      </w:pPr>
      <w:r>
        <w:rPr>
          <w:sz w:val="26"/>
          <w:szCs w:val="26"/>
        </w:rPr>
        <w:t xml:space="preserve">3.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p>
    <w:p w:rsidR="004F4CAC" w:rsidRDefault="004F4CAC">
      <w:pPr>
        <w:pStyle w:val="a1"/>
        <w:jc w:val="both"/>
        <w:rPr>
          <w:sz w:val="26"/>
          <w:szCs w:val="26"/>
        </w:rPr>
      </w:pPr>
      <w:r>
        <w:rPr>
          <w:sz w:val="26"/>
          <w:szCs w:val="26"/>
        </w:rPr>
        <w:t xml:space="preserve">4. В течение тридцати дней с момента получения заявления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4F4CAC" w:rsidRDefault="004F4CAC">
      <w:pPr>
        <w:pStyle w:val="a1"/>
        <w:jc w:val="both"/>
        <w:rPr>
          <w:sz w:val="26"/>
          <w:szCs w:val="26"/>
        </w:rPr>
      </w:pPr>
      <w:r>
        <w:rPr>
          <w:sz w:val="26"/>
          <w:szCs w:val="26"/>
        </w:rPr>
        <w:t xml:space="preserve">5. В случае, если земельный участок не поставлен на государственный кадастровый учёт,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4F4CAC" w:rsidRDefault="004F4CAC">
      <w:pPr>
        <w:pStyle w:val="a1"/>
        <w:jc w:val="both"/>
        <w:rPr>
          <w:sz w:val="26"/>
          <w:szCs w:val="26"/>
        </w:rPr>
      </w:pPr>
      <w:r>
        <w:rPr>
          <w:sz w:val="26"/>
          <w:szCs w:val="26"/>
        </w:rPr>
        <w:t xml:space="preserve">6. В случае, если границы земельного участка не уточнены,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4F4CAC" w:rsidRDefault="004F4CAC">
      <w:pPr>
        <w:pStyle w:val="a1"/>
        <w:jc w:val="both"/>
        <w:rPr>
          <w:sz w:val="26"/>
          <w:szCs w:val="26"/>
        </w:rPr>
      </w:pPr>
      <w:r>
        <w:rPr>
          <w:sz w:val="26"/>
          <w:szCs w:val="26"/>
        </w:rPr>
        <w:t>7. Заинтересованное в предоставлении земельного участка лицо осуществляет выполнение кадастровых работ в отношении земельного участка.</w:t>
      </w:r>
    </w:p>
    <w:p w:rsidR="004F4CAC" w:rsidRDefault="004F4CAC">
      <w:pPr>
        <w:pStyle w:val="a1"/>
        <w:jc w:val="both"/>
        <w:rPr>
          <w:b/>
          <w:sz w:val="26"/>
          <w:szCs w:val="26"/>
          <w:u w:val="single"/>
        </w:rPr>
      </w:pPr>
      <w:r>
        <w:rPr>
          <w:sz w:val="26"/>
          <w:szCs w:val="26"/>
        </w:rPr>
        <w:t xml:space="preserve">8. После получения заявления о предоставлении земельного участка и кадастрового </w:t>
      </w:r>
      <w:r>
        <w:rPr>
          <w:sz w:val="26"/>
          <w:szCs w:val="26"/>
        </w:rPr>
        <w:lastRenderedPageBreak/>
        <w:t xml:space="preserve">паспорта земельного участка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принимает постановление о предоставлении земельного участка в собственность бесплатно.</w:t>
      </w:r>
    </w:p>
    <w:p w:rsidR="004F4CAC" w:rsidRDefault="004F4CAC">
      <w:pPr>
        <w:pStyle w:val="a1"/>
        <w:jc w:val="both"/>
        <w:rPr>
          <w:sz w:val="26"/>
          <w:szCs w:val="26"/>
          <w:u w:val="single"/>
        </w:rPr>
      </w:pPr>
      <w:r>
        <w:rPr>
          <w:b/>
          <w:sz w:val="26"/>
          <w:szCs w:val="26"/>
          <w:u w:val="single"/>
        </w:rPr>
        <w:t>Раздел VI. Порядок предоставления земельных участков, на которых расположены здания, сооружения</w:t>
      </w:r>
    </w:p>
    <w:p w:rsidR="004F4CAC" w:rsidRDefault="004F4CAC">
      <w:pPr>
        <w:pStyle w:val="a1"/>
        <w:jc w:val="both"/>
        <w:rPr>
          <w:sz w:val="26"/>
          <w:szCs w:val="26"/>
        </w:rPr>
      </w:pPr>
      <w:r>
        <w:rPr>
          <w:sz w:val="26"/>
          <w:szCs w:val="26"/>
          <w:u w:val="single"/>
        </w:rPr>
        <w:t>Статья 15. Случаи предоставления земельных участков, на которых расположены здания, сооружения (</w:t>
      </w:r>
      <w:r>
        <w:rPr>
          <w:sz w:val="26"/>
          <w:szCs w:val="26"/>
          <w:u w:val="single"/>
          <w:lang w:val="ru-RU"/>
        </w:rPr>
        <w:t>ст.39.20 Земельного кодекса РФ).</w:t>
      </w:r>
    </w:p>
    <w:p w:rsidR="004F4CAC" w:rsidRDefault="004F4CAC">
      <w:pPr>
        <w:pStyle w:val="a1"/>
        <w:jc w:val="both"/>
        <w:rPr>
          <w:sz w:val="26"/>
          <w:szCs w:val="26"/>
        </w:rPr>
      </w:pPr>
      <w:r>
        <w:rPr>
          <w:sz w:val="26"/>
          <w:szCs w:val="26"/>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4F4CAC" w:rsidRDefault="004F4CAC">
      <w:pPr>
        <w:pStyle w:val="a1"/>
        <w:jc w:val="both"/>
        <w:rPr>
          <w:sz w:val="26"/>
          <w:szCs w:val="26"/>
        </w:rPr>
      </w:pPr>
      <w:r>
        <w:rPr>
          <w:sz w:val="26"/>
          <w:szCs w:val="26"/>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F4CAC" w:rsidRDefault="004F4CAC">
      <w:pPr>
        <w:pStyle w:val="a1"/>
        <w:jc w:val="both"/>
        <w:rPr>
          <w:sz w:val="26"/>
          <w:szCs w:val="26"/>
        </w:rPr>
      </w:pPr>
      <w:r>
        <w:rPr>
          <w:sz w:val="26"/>
          <w:szCs w:val="26"/>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F4CAC" w:rsidRDefault="004F4CAC">
      <w:pPr>
        <w:pStyle w:val="a1"/>
        <w:jc w:val="both"/>
        <w:rPr>
          <w:sz w:val="26"/>
          <w:szCs w:val="26"/>
        </w:rPr>
      </w:pPr>
      <w:r>
        <w:rPr>
          <w:sz w:val="26"/>
          <w:szCs w:val="26"/>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F4CAC" w:rsidRDefault="004F4CAC">
      <w:pPr>
        <w:pStyle w:val="a1"/>
        <w:jc w:val="both"/>
        <w:rPr>
          <w:sz w:val="26"/>
          <w:szCs w:val="26"/>
        </w:rPr>
      </w:pPr>
      <w:r>
        <w:rPr>
          <w:sz w:val="26"/>
          <w:szCs w:val="26"/>
        </w:rPr>
        <w:t xml:space="preserve">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w:t>
      </w:r>
      <w:r>
        <w:rPr>
          <w:sz w:val="26"/>
          <w:szCs w:val="26"/>
        </w:rPr>
        <w:lastRenderedPageBreak/>
        <w:t>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F4CAC" w:rsidRDefault="004F4CAC">
      <w:pPr>
        <w:pStyle w:val="a1"/>
        <w:jc w:val="both"/>
        <w:rPr>
          <w:sz w:val="26"/>
          <w:szCs w:val="26"/>
        </w:rPr>
      </w:pPr>
      <w:r>
        <w:rPr>
          <w:sz w:val="26"/>
          <w:szCs w:val="26"/>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4F4CAC" w:rsidRDefault="004F4CAC">
      <w:pPr>
        <w:pStyle w:val="a1"/>
        <w:jc w:val="both"/>
        <w:rPr>
          <w:sz w:val="26"/>
          <w:szCs w:val="26"/>
        </w:rPr>
      </w:pPr>
      <w:r>
        <w:rPr>
          <w:sz w:val="26"/>
          <w:szCs w:val="26"/>
        </w:rPr>
        <w:t xml:space="preserve">Статья 16. Порядок предоставления земельных участков </w:t>
      </w:r>
    </w:p>
    <w:p w:rsidR="004F4CAC" w:rsidRDefault="004F4CAC">
      <w:pPr>
        <w:pStyle w:val="a1"/>
        <w:jc w:val="both"/>
        <w:rPr>
          <w:sz w:val="26"/>
          <w:szCs w:val="26"/>
        </w:rPr>
      </w:pPr>
      <w:r>
        <w:rPr>
          <w:sz w:val="26"/>
          <w:szCs w:val="26"/>
        </w:rPr>
        <w:t>1. Предоставление земельных участков в собственность или аренду осуществляется в  соответствии со ст. 11 настоящего Положения.</w:t>
      </w:r>
    </w:p>
    <w:p w:rsidR="004F4CAC" w:rsidRDefault="004F4CAC">
      <w:pPr>
        <w:pStyle w:val="a1"/>
        <w:jc w:val="both"/>
        <w:rPr>
          <w:sz w:val="26"/>
          <w:szCs w:val="26"/>
        </w:rPr>
      </w:pPr>
      <w:r>
        <w:rPr>
          <w:sz w:val="26"/>
          <w:szCs w:val="26"/>
        </w:rPr>
        <w:t xml:space="preserve">2. Заявление о предоставлении земельного участка в собственность или аренду подаётся на имя Главы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p>
    <w:p w:rsidR="004F4CAC" w:rsidRDefault="004F4CAC">
      <w:pPr>
        <w:pStyle w:val="a1"/>
        <w:jc w:val="both"/>
        <w:rPr>
          <w:sz w:val="26"/>
          <w:szCs w:val="26"/>
        </w:rPr>
      </w:pPr>
      <w:r>
        <w:rPr>
          <w:sz w:val="26"/>
          <w:szCs w:val="26"/>
        </w:rPr>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 в</w:t>
      </w:r>
      <w:r>
        <w:rPr>
          <w:sz w:val="26"/>
          <w:szCs w:val="26"/>
        </w:rPr>
        <w:t xml:space="preserve">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F4CAC" w:rsidRDefault="004F4CAC">
      <w:pPr>
        <w:pStyle w:val="a1"/>
        <w:jc w:val="both"/>
        <w:rPr>
          <w:sz w:val="26"/>
          <w:szCs w:val="26"/>
        </w:rPr>
      </w:pPr>
      <w:r>
        <w:rPr>
          <w:sz w:val="26"/>
          <w:szCs w:val="26"/>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Договор аренды земельного участка заключается с лицами, которые подписали этот договор аренды и представили его в Администрацию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в указанный срок.</w:t>
      </w:r>
    </w:p>
    <w:p w:rsidR="004F4CAC" w:rsidRDefault="004F4CAC">
      <w:pPr>
        <w:pStyle w:val="a1"/>
        <w:jc w:val="both"/>
        <w:rPr>
          <w:sz w:val="26"/>
          <w:szCs w:val="26"/>
        </w:rPr>
      </w:pPr>
      <w:r>
        <w:rPr>
          <w:sz w:val="26"/>
          <w:szCs w:val="26"/>
        </w:rPr>
        <w:t xml:space="preserve">5. В течение трех месяцев со дня представления в Администрацию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договора аренды земельного участка, подписанного в соответствии с п. 3 настоящей статьи арендаторами земельного участка, Администрация </w:t>
      </w:r>
      <w:r>
        <w:rPr>
          <w:sz w:val="26"/>
          <w:szCs w:val="26"/>
          <w:lang w:val="ru-RU"/>
        </w:rPr>
        <w:t>муниципального  образования  «</w:t>
      </w:r>
      <w:r>
        <w:rPr>
          <w:iCs/>
          <w:sz w:val="28"/>
          <w:szCs w:val="28"/>
          <w:lang w:val="ru-RU"/>
        </w:rPr>
        <w:t>Тимирязевское</w:t>
      </w:r>
      <w:r>
        <w:rPr>
          <w:sz w:val="26"/>
          <w:szCs w:val="26"/>
          <w:lang w:val="ru-RU"/>
        </w:rPr>
        <w:t xml:space="preserve"> сельское поселение»</w:t>
      </w:r>
      <w:r>
        <w:rPr>
          <w:sz w:val="26"/>
          <w:szCs w:val="26"/>
        </w:rPr>
        <w:t xml:space="preserve">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4F4CAC" w:rsidRDefault="004F4CAC">
      <w:pPr>
        <w:pStyle w:val="a1"/>
        <w:jc w:val="both"/>
        <w:rPr>
          <w:b/>
          <w:sz w:val="26"/>
          <w:szCs w:val="26"/>
          <w:u w:val="single"/>
        </w:rPr>
      </w:pPr>
      <w:r>
        <w:rPr>
          <w:sz w:val="26"/>
          <w:szCs w:val="26"/>
        </w:rPr>
        <w:t xml:space="preserve">6. Договор аренды земельного участка в случаях, предусмотренных п. 2 - 4 ст. 15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w:t>
      </w:r>
      <w:r>
        <w:rPr>
          <w:sz w:val="26"/>
          <w:szCs w:val="26"/>
        </w:rPr>
        <w:lastRenderedPageBreak/>
        <w:t>них.</w:t>
      </w:r>
    </w:p>
    <w:p w:rsidR="004F4CAC" w:rsidRDefault="004F4CAC">
      <w:pPr>
        <w:pStyle w:val="a1"/>
        <w:jc w:val="both"/>
        <w:rPr>
          <w:sz w:val="26"/>
          <w:szCs w:val="26"/>
          <w:u w:val="single"/>
        </w:rPr>
      </w:pPr>
      <w:r>
        <w:rPr>
          <w:b/>
          <w:sz w:val="26"/>
          <w:szCs w:val="26"/>
          <w:u w:val="single"/>
        </w:rPr>
        <w:t>Раздел VII. Обмен земельными участками</w:t>
      </w:r>
    </w:p>
    <w:p w:rsidR="004F4CAC" w:rsidRDefault="004F4CAC">
      <w:pPr>
        <w:pStyle w:val="a1"/>
        <w:jc w:val="both"/>
        <w:rPr>
          <w:sz w:val="26"/>
          <w:szCs w:val="26"/>
        </w:rPr>
      </w:pPr>
      <w:r>
        <w:rPr>
          <w:sz w:val="26"/>
          <w:szCs w:val="26"/>
          <w:u w:val="single"/>
        </w:rPr>
        <w:t>Статья 17. Случаи обмена земельными участками</w:t>
      </w:r>
    </w:p>
    <w:p w:rsidR="004F4CAC" w:rsidRDefault="004F4CAC">
      <w:pPr>
        <w:pStyle w:val="a1"/>
        <w:jc w:val="both"/>
        <w:rPr>
          <w:sz w:val="26"/>
          <w:szCs w:val="26"/>
        </w:rPr>
      </w:pPr>
      <w:r>
        <w:rPr>
          <w:sz w:val="26"/>
          <w:szCs w:val="26"/>
        </w:rPr>
        <w:t>1. Обмен земельного участка, находящегося в государственной неразграниченной или муниципальной собственности муниципального образования «</w:t>
      </w:r>
      <w:r>
        <w:rPr>
          <w:iCs/>
          <w:sz w:val="28"/>
          <w:szCs w:val="28"/>
          <w:lang w:val="ru-RU"/>
        </w:rPr>
        <w:t>Тимирязевское</w:t>
      </w:r>
      <w:r>
        <w:rPr>
          <w:sz w:val="26"/>
          <w:szCs w:val="26"/>
        </w:rPr>
        <w:t xml:space="preserve"> сельское поселение», на земельный участок, находящийся в частной собственности, производится при обмене:</w:t>
      </w:r>
    </w:p>
    <w:p w:rsidR="004F4CAC" w:rsidRDefault="004F4CAC">
      <w:pPr>
        <w:pStyle w:val="a1"/>
        <w:jc w:val="both"/>
        <w:rPr>
          <w:sz w:val="26"/>
          <w:szCs w:val="26"/>
        </w:rPr>
      </w:pPr>
      <w:r>
        <w:rPr>
          <w:sz w:val="26"/>
          <w:szCs w:val="26"/>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4F4CAC" w:rsidRDefault="004F4CAC">
      <w:pPr>
        <w:pStyle w:val="a1"/>
        <w:jc w:val="both"/>
        <w:rPr>
          <w:sz w:val="26"/>
          <w:szCs w:val="26"/>
          <w:u w:val="single"/>
        </w:rPr>
      </w:pPr>
      <w:r>
        <w:rPr>
          <w:sz w:val="26"/>
          <w:szCs w:val="26"/>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F4CAC" w:rsidRDefault="004F4CAC">
      <w:pPr>
        <w:pStyle w:val="a1"/>
        <w:jc w:val="both"/>
        <w:rPr>
          <w:sz w:val="26"/>
          <w:szCs w:val="26"/>
        </w:rPr>
      </w:pPr>
      <w:r>
        <w:rPr>
          <w:sz w:val="26"/>
          <w:szCs w:val="26"/>
          <w:u w:val="single"/>
        </w:rPr>
        <w:t>Статья 18. Порядок обмена земельными участками</w:t>
      </w:r>
    </w:p>
    <w:p w:rsidR="004F4CAC" w:rsidRDefault="004F4CAC">
      <w:pPr>
        <w:pStyle w:val="a1"/>
        <w:jc w:val="both"/>
        <w:rPr>
          <w:sz w:val="26"/>
          <w:szCs w:val="26"/>
        </w:rPr>
      </w:pPr>
      <w:r>
        <w:rPr>
          <w:sz w:val="26"/>
          <w:szCs w:val="26"/>
        </w:rPr>
        <w:t>1. Администрация муниципального образования «</w:t>
      </w:r>
      <w:r>
        <w:rPr>
          <w:iCs/>
          <w:sz w:val="28"/>
          <w:szCs w:val="28"/>
          <w:lang w:val="ru-RU"/>
        </w:rPr>
        <w:t>Тимирязевское</w:t>
      </w:r>
      <w:r>
        <w:rPr>
          <w:sz w:val="26"/>
          <w:szCs w:val="26"/>
        </w:rPr>
        <w:t xml:space="preserve"> сельское поселение»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F4CAC" w:rsidRDefault="004F4CAC">
      <w:pPr>
        <w:pStyle w:val="a1"/>
        <w:jc w:val="both"/>
        <w:rPr>
          <w:sz w:val="26"/>
          <w:szCs w:val="26"/>
        </w:rPr>
      </w:pPr>
      <w:r>
        <w:rPr>
          <w:sz w:val="26"/>
          <w:szCs w:val="26"/>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4F4CAC" w:rsidRDefault="004F4CAC">
      <w:pPr>
        <w:pStyle w:val="a1"/>
        <w:jc w:val="both"/>
        <w:rPr>
          <w:b/>
          <w:sz w:val="26"/>
          <w:szCs w:val="26"/>
          <w:u w:val="single"/>
        </w:rPr>
      </w:pPr>
      <w:r>
        <w:rPr>
          <w:sz w:val="26"/>
          <w:szCs w:val="26"/>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w:t>
      </w:r>
      <w:r>
        <w:rPr>
          <w:sz w:val="26"/>
          <w:szCs w:val="26"/>
        </w:rPr>
        <w:lastRenderedPageBreak/>
        <w:t>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муниципального образования «</w:t>
      </w:r>
      <w:r>
        <w:rPr>
          <w:iCs/>
          <w:sz w:val="28"/>
          <w:szCs w:val="28"/>
          <w:lang w:val="ru-RU"/>
        </w:rPr>
        <w:t>Тимирязевское</w:t>
      </w:r>
      <w:r>
        <w:rPr>
          <w:sz w:val="26"/>
          <w:szCs w:val="26"/>
        </w:rPr>
        <w:t xml:space="preserve"> сельское поселение» возмещается указанная разница в срок, не превышающий трех месяцев со дня перехода права собственности на изъятый земельный участок.</w:t>
      </w:r>
    </w:p>
    <w:p w:rsidR="004F4CAC" w:rsidRDefault="004F4CAC">
      <w:pPr>
        <w:pStyle w:val="a1"/>
        <w:jc w:val="both"/>
        <w:rPr>
          <w:sz w:val="26"/>
          <w:szCs w:val="26"/>
          <w:u w:val="single"/>
        </w:rPr>
      </w:pPr>
      <w:r>
        <w:rPr>
          <w:b/>
          <w:sz w:val="26"/>
          <w:szCs w:val="26"/>
          <w:u w:val="single"/>
        </w:rPr>
        <w:t>Раздел VIII. Установление сервитута</w:t>
      </w:r>
    </w:p>
    <w:p w:rsidR="004F4CAC" w:rsidRDefault="004F4CAC">
      <w:pPr>
        <w:pStyle w:val="a1"/>
        <w:jc w:val="both"/>
        <w:rPr>
          <w:sz w:val="26"/>
          <w:szCs w:val="26"/>
        </w:rPr>
      </w:pPr>
      <w:r>
        <w:rPr>
          <w:sz w:val="26"/>
          <w:szCs w:val="26"/>
          <w:u w:val="single"/>
        </w:rPr>
        <w:t>Статья 19. Случаи установления сервитута на земельные участки, находящиеся в государственной неразграниченной или муниципальной собственности</w:t>
      </w:r>
    </w:p>
    <w:p w:rsidR="004F4CAC" w:rsidRDefault="004F4CAC">
      <w:pPr>
        <w:pStyle w:val="a1"/>
        <w:jc w:val="both"/>
        <w:rPr>
          <w:sz w:val="26"/>
          <w:szCs w:val="26"/>
        </w:rPr>
      </w:pPr>
      <w:r>
        <w:rPr>
          <w:sz w:val="26"/>
          <w:szCs w:val="26"/>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4F4CAC" w:rsidRDefault="004F4CAC">
      <w:pPr>
        <w:pStyle w:val="a1"/>
        <w:spacing w:after="0"/>
        <w:jc w:val="both"/>
        <w:rPr>
          <w:sz w:val="26"/>
          <w:szCs w:val="26"/>
        </w:rPr>
      </w:pPr>
      <w:r>
        <w:rPr>
          <w:sz w:val="26"/>
          <w:szCs w:val="26"/>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F4CAC" w:rsidRDefault="004F4CAC">
      <w:pPr>
        <w:pStyle w:val="a1"/>
        <w:spacing w:after="0"/>
        <w:jc w:val="both"/>
        <w:rPr>
          <w:sz w:val="26"/>
          <w:szCs w:val="26"/>
        </w:rPr>
      </w:pPr>
      <w:r>
        <w:rPr>
          <w:sz w:val="26"/>
          <w:szCs w:val="26"/>
        </w:rPr>
        <w:t>2) проведение изыскательских работ;</w:t>
      </w:r>
    </w:p>
    <w:p w:rsidR="004F4CAC" w:rsidRDefault="004F4CAC">
      <w:pPr>
        <w:pStyle w:val="a1"/>
        <w:spacing w:after="0"/>
        <w:jc w:val="both"/>
        <w:rPr>
          <w:sz w:val="26"/>
          <w:szCs w:val="26"/>
        </w:rPr>
      </w:pPr>
      <w:r>
        <w:rPr>
          <w:sz w:val="26"/>
          <w:szCs w:val="26"/>
        </w:rPr>
        <w:t>3) ведение работ, связанных с пользованием недрами.</w:t>
      </w:r>
    </w:p>
    <w:p w:rsidR="004F4CAC" w:rsidRDefault="004F4CAC">
      <w:pPr>
        <w:pStyle w:val="a1"/>
        <w:spacing w:after="0"/>
        <w:jc w:val="both"/>
        <w:rPr>
          <w:sz w:val="26"/>
          <w:szCs w:val="26"/>
        </w:rPr>
      </w:pPr>
      <w:r>
        <w:rPr>
          <w:sz w:val="26"/>
          <w:szCs w:val="26"/>
        </w:rPr>
        <w:t>2. Администрация муниципального образования «</w:t>
      </w:r>
      <w:r>
        <w:rPr>
          <w:iCs/>
          <w:sz w:val="28"/>
          <w:szCs w:val="28"/>
          <w:lang w:val="ru-RU"/>
        </w:rPr>
        <w:t>Тимирязевское</w:t>
      </w:r>
      <w:r>
        <w:rPr>
          <w:sz w:val="26"/>
          <w:szCs w:val="26"/>
        </w:rPr>
        <w:t xml:space="preserve"> сельское поселение»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4F4CAC" w:rsidRDefault="004F4CAC">
      <w:pPr>
        <w:pStyle w:val="a1"/>
        <w:jc w:val="both"/>
        <w:rPr>
          <w:sz w:val="26"/>
          <w:szCs w:val="26"/>
          <w:u w:val="single"/>
        </w:rPr>
      </w:pPr>
      <w:r>
        <w:rPr>
          <w:sz w:val="26"/>
          <w:szCs w:val="26"/>
        </w:rPr>
        <w:t>3. Администрация муниципального образования «</w:t>
      </w:r>
      <w:r>
        <w:rPr>
          <w:iCs/>
          <w:sz w:val="28"/>
          <w:szCs w:val="28"/>
          <w:lang w:val="ru-RU"/>
        </w:rPr>
        <w:t>Тимирязевское</w:t>
      </w:r>
      <w:r>
        <w:rPr>
          <w:sz w:val="26"/>
          <w:szCs w:val="26"/>
        </w:rPr>
        <w:t xml:space="preserve"> сельское поселение»  даёт согласие на установление сервитута в случае, если это предусмотрено договором аренды или безвозмездного пользования.</w:t>
      </w:r>
    </w:p>
    <w:p w:rsidR="004F4CAC" w:rsidRDefault="004F4CAC">
      <w:pPr>
        <w:pStyle w:val="a1"/>
        <w:jc w:val="both"/>
        <w:rPr>
          <w:sz w:val="26"/>
          <w:szCs w:val="26"/>
        </w:rPr>
      </w:pPr>
      <w:r>
        <w:rPr>
          <w:sz w:val="26"/>
          <w:szCs w:val="26"/>
          <w:u w:val="single"/>
        </w:rPr>
        <w:t>Статья 20. Порядок установления сервитута</w:t>
      </w:r>
    </w:p>
    <w:p w:rsidR="004F4CAC" w:rsidRDefault="004F4CAC">
      <w:pPr>
        <w:pStyle w:val="a1"/>
        <w:jc w:val="both"/>
        <w:rPr>
          <w:sz w:val="26"/>
          <w:szCs w:val="26"/>
        </w:rPr>
      </w:pPr>
      <w:r>
        <w:rPr>
          <w:sz w:val="26"/>
          <w:szCs w:val="26"/>
        </w:rPr>
        <w:t>1. Арендатор, землевладелец или землепользователь в случаях, предусмотренных п. 2 ст. 19 настоящего Положения, направляет на имя Главы муниципального образования «</w:t>
      </w:r>
      <w:r>
        <w:rPr>
          <w:iCs/>
          <w:sz w:val="28"/>
          <w:szCs w:val="28"/>
          <w:lang w:val="ru-RU"/>
        </w:rPr>
        <w:t>Тимирязевское</w:t>
      </w:r>
      <w:r>
        <w:rPr>
          <w:sz w:val="26"/>
          <w:szCs w:val="26"/>
        </w:rPr>
        <w:t xml:space="preserve"> сельское поселение»  заявление об установлении сервитута.</w:t>
      </w:r>
    </w:p>
    <w:p w:rsidR="004F4CAC" w:rsidRDefault="004F4CAC">
      <w:pPr>
        <w:pStyle w:val="a1"/>
        <w:jc w:val="both"/>
        <w:rPr>
          <w:sz w:val="26"/>
          <w:szCs w:val="26"/>
        </w:rPr>
      </w:pPr>
      <w:r>
        <w:rPr>
          <w:sz w:val="26"/>
          <w:szCs w:val="26"/>
        </w:rPr>
        <w:t>2. Администрация муниципального образования «</w:t>
      </w:r>
      <w:r>
        <w:rPr>
          <w:iCs/>
          <w:sz w:val="28"/>
          <w:szCs w:val="28"/>
          <w:lang w:val="ru-RU"/>
        </w:rPr>
        <w:t>Тимирязевское</w:t>
      </w:r>
      <w:r>
        <w:rPr>
          <w:sz w:val="26"/>
          <w:szCs w:val="26"/>
        </w:rPr>
        <w:t xml:space="preserve"> сельское поселение»  в течение тридцати дней с момента получения указанного заявления выполняет одно из следующих действий:</w:t>
      </w:r>
    </w:p>
    <w:p w:rsidR="004F4CAC" w:rsidRDefault="004F4CAC">
      <w:pPr>
        <w:pStyle w:val="a1"/>
        <w:jc w:val="both"/>
        <w:rPr>
          <w:sz w:val="26"/>
          <w:szCs w:val="26"/>
        </w:rPr>
      </w:pPr>
      <w:r>
        <w:rPr>
          <w:sz w:val="26"/>
          <w:szCs w:val="26"/>
        </w:rPr>
        <w:t>1) направляет заявителю уведомление о возможности заключения соглашения об установлении сервитута в предложенных заявителем границах;</w:t>
      </w:r>
    </w:p>
    <w:p w:rsidR="004F4CAC" w:rsidRDefault="004F4CAC">
      <w:pPr>
        <w:pStyle w:val="a1"/>
        <w:jc w:val="both"/>
        <w:rPr>
          <w:sz w:val="26"/>
          <w:szCs w:val="26"/>
        </w:rPr>
      </w:pPr>
      <w:r>
        <w:rPr>
          <w:sz w:val="26"/>
          <w:szCs w:val="26"/>
        </w:rPr>
        <w:t xml:space="preserve">2) направляет заявителю предложение о заключении соглашения об установлении </w:t>
      </w:r>
      <w:r>
        <w:rPr>
          <w:sz w:val="26"/>
          <w:szCs w:val="26"/>
        </w:rPr>
        <w:lastRenderedPageBreak/>
        <w:t>сервитута в иных границах с приложением схемы границ сервитута на кадастровом плане территории;</w:t>
      </w:r>
    </w:p>
    <w:p w:rsidR="004F4CAC" w:rsidRDefault="004F4CAC">
      <w:pPr>
        <w:pStyle w:val="a1"/>
        <w:jc w:val="both"/>
        <w:rPr>
          <w:sz w:val="26"/>
          <w:szCs w:val="26"/>
        </w:rPr>
      </w:pPr>
      <w:r>
        <w:rPr>
          <w:sz w:val="26"/>
          <w:szCs w:val="26"/>
        </w:rPr>
        <w:t>3) направляет заявителю подписанные Администрацией муниципального образования «</w:t>
      </w:r>
      <w:r>
        <w:rPr>
          <w:iCs/>
          <w:sz w:val="28"/>
          <w:szCs w:val="28"/>
          <w:lang w:val="ru-RU"/>
        </w:rPr>
        <w:t>Тимирязевское</w:t>
      </w:r>
      <w:r>
        <w:rPr>
          <w:sz w:val="26"/>
          <w:szCs w:val="26"/>
        </w:rPr>
        <w:t xml:space="preserve"> сельское поселение»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4F4CAC" w:rsidRDefault="004F4CAC">
      <w:pPr>
        <w:pStyle w:val="a1"/>
        <w:jc w:val="both"/>
        <w:rPr>
          <w:sz w:val="26"/>
          <w:szCs w:val="26"/>
        </w:rPr>
      </w:pPr>
      <w:r>
        <w:rPr>
          <w:sz w:val="26"/>
          <w:szCs w:val="26"/>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4F4CAC" w:rsidRDefault="004F4CAC">
      <w:pPr>
        <w:pStyle w:val="a1"/>
        <w:jc w:val="both"/>
        <w:rPr>
          <w:sz w:val="26"/>
          <w:szCs w:val="26"/>
        </w:rPr>
      </w:pPr>
      <w:r>
        <w:rPr>
          <w:sz w:val="26"/>
          <w:szCs w:val="26"/>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муниципального образования «</w:t>
      </w:r>
      <w:r>
        <w:rPr>
          <w:iCs/>
          <w:sz w:val="28"/>
          <w:szCs w:val="28"/>
          <w:lang w:val="ru-RU"/>
        </w:rPr>
        <w:t>Тимирязевское</w:t>
      </w:r>
      <w:r>
        <w:rPr>
          <w:sz w:val="26"/>
          <w:szCs w:val="26"/>
        </w:rPr>
        <w:t xml:space="preserve"> сельское поселение».</w:t>
      </w:r>
    </w:p>
    <w:p w:rsidR="004F4CAC" w:rsidRDefault="004F4CAC">
      <w:pPr>
        <w:pStyle w:val="a1"/>
        <w:jc w:val="both"/>
        <w:rPr>
          <w:b/>
          <w:sz w:val="26"/>
          <w:szCs w:val="26"/>
          <w:u w:val="single"/>
        </w:rPr>
      </w:pPr>
      <w:r>
        <w:rPr>
          <w:sz w:val="26"/>
          <w:szCs w:val="26"/>
        </w:rPr>
        <w:t>4. Администрация муниципального образования «</w:t>
      </w:r>
      <w:r>
        <w:rPr>
          <w:iCs/>
          <w:sz w:val="28"/>
          <w:szCs w:val="28"/>
          <w:lang w:val="ru-RU"/>
        </w:rPr>
        <w:t>Тимирязевское</w:t>
      </w:r>
      <w:r>
        <w:rPr>
          <w:sz w:val="26"/>
          <w:szCs w:val="26"/>
        </w:rPr>
        <w:t xml:space="preserve"> сельское поселение»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4F4CAC" w:rsidRDefault="004F4CAC">
      <w:pPr>
        <w:pStyle w:val="a1"/>
        <w:jc w:val="both"/>
        <w:rPr>
          <w:sz w:val="26"/>
          <w:szCs w:val="26"/>
          <w:u w:val="single"/>
        </w:rPr>
      </w:pPr>
      <w:r>
        <w:rPr>
          <w:b/>
          <w:sz w:val="26"/>
          <w:szCs w:val="26"/>
          <w:u w:val="single"/>
        </w:rPr>
        <w:t>Раздел IX. Перераспределение земель и (или) земельных участков между собой</w:t>
      </w:r>
    </w:p>
    <w:p w:rsidR="004F4CAC" w:rsidRDefault="004F4CAC">
      <w:pPr>
        <w:pStyle w:val="a1"/>
        <w:jc w:val="both"/>
        <w:rPr>
          <w:sz w:val="26"/>
          <w:szCs w:val="26"/>
        </w:rPr>
      </w:pPr>
      <w:r>
        <w:rPr>
          <w:sz w:val="26"/>
          <w:szCs w:val="26"/>
          <w:u w:val="single"/>
        </w:rPr>
        <w:t>Статья 21. Случаи перераспределения земель и (или) земельных участков</w:t>
      </w:r>
    </w:p>
    <w:p w:rsidR="004F4CAC" w:rsidRDefault="004F4CAC">
      <w:pPr>
        <w:pStyle w:val="a1"/>
        <w:jc w:val="both"/>
        <w:rPr>
          <w:sz w:val="26"/>
          <w:szCs w:val="26"/>
        </w:rPr>
      </w:pPr>
      <w:r>
        <w:rPr>
          <w:sz w:val="26"/>
          <w:szCs w:val="26"/>
        </w:rPr>
        <w:t>1. Перераспределение земель и (или) земельных участков между собой производится в следующих случаях:</w:t>
      </w:r>
    </w:p>
    <w:p w:rsidR="004F4CAC" w:rsidRDefault="004F4CAC">
      <w:pPr>
        <w:pStyle w:val="a1"/>
        <w:jc w:val="both"/>
        <w:rPr>
          <w:sz w:val="26"/>
          <w:szCs w:val="26"/>
        </w:rPr>
      </w:pPr>
      <w:r>
        <w:rPr>
          <w:sz w:val="26"/>
          <w:szCs w:val="26"/>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4F4CAC" w:rsidRDefault="004F4CAC">
      <w:pPr>
        <w:pStyle w:val="a1"/>
        <w:jc w:val="both"/>
        <w:rPr>
          <w:sz w:val="26"/>
          <w:szCs w:val="26"/>
        </w:rPr>
      </w:pPr>
      <w:r>
        <w:rPr>
          <w:sz w:val="26"/>
          <w:szCs w:val="26"/>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4F4CAC" w:rsidRDefault="004F4CAC">
      <w:pPr>
        <w:pStyle w:val="a1"/>
        <w:jc w:val="both"/>
        <w:rPr>
          <w:sz w:val="26"/>
          <w:szCs w:val="26"/>
        </w:rPr>
      </w:pPr>
      <w:r>
        <w:rPr>
          <w:sz w:val="26"/>
          <w:szCs w:val="26"/>
        </w:rPr>
        <w:t>3) все земельные участки, перераспределение между которыми осуществляется, предоставлены на одном виде права одному и тому же лицу;</w:t>
      </w:r>
    </w:p>
    <w:p w:rsidR="004F4CAC" w:rsidRDefault="004F4CAC">
      <w:pPr>
        <w:pStyle w:val="a1"/>
        <w:jc w:val="both"/>
        <w:rPr>
          <w:sz w:val="26"/>
          <w:szCs w:val="26"/>
        </w:rPr>
      </w:pPr>
      <w:r>
        <w:rPr>
          <w:sz w:val="26"/>
          <w:szCs w:val="26"/>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F4CAC" w:rsidRDefault="004F4CAC">
      <w:pPr>
        <w:pStyle w:val="a1"/>
        <w:jc w:val="both"/>
        <w:rPr>
          <w:sz w:val="26"/>
          <w:szCs w:val="26"/>
        </w:rPr>
      </w:pPr>
      <w:r>
        <w:rPr>
          <w:sz w:val="26"/>
          <w:szCs w:val="26"/>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w:t>
      </w:r>
      <w:r>
        <w:rPr>
          <w:sz w:val="26"/>
          <w:szCs w:val="26"/>
        </w:rPr>
        <w:lastRenderedPageBreak/>
        <w:t>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F4CAC" w:rsidRDefault="004F4CAC">
      <w:pPr>
        <w:pStyle w:val="a1"/>
        <w:jc w:val="both"/>
        <w:rPr>
          <w:sz w:val="26"/>
          <w:szCs w:val="26"/>
        </w:rPr>
      </w:pPr>
      <w:r>
        <w:rPr>
          <w:sz w:val="26"/>
          <w:szCs w:val="26"/>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F4CAC" w:rsidRDefault="004F4CAC">
      <w:pPr>
        <w:pStyle w:val="a1"/>
        <w:jc w:val="both"/>
        <w:rPr>
          <w:sz w:val="26"/>
          <w:szCs w:val="26"/>
          <w:u w:val="single"/>
        </w:rPr>
      </w:pPr>
      <w:r>
        <w:rPr>
          <w:sz w:val="26"/>
          <w:szCs w:val="26"/>
        </w:rPr>
        <w:t xml:space="preserve">7) земельные участки образуются для размещения объектов капитального строительства, предусмотренных </w:t>
      </w:r>
      <w:r>
        <w:rPr>
          <w:sz w:val="26"/>
          <w:szCs w:val="26"/>
          <w:u w:val="single"/>
        </w:rPr>
        <w:t>п. 1 ст. 49</w:t>
      </w:r>
      <w:r>
        <w:rPr>
          <w:sz w:val="26"/>
          <w:szCs w:val="26"/>
        </w:rPr>
        <w:t xml:space="preserve"> Земельного кодекса РФ, в том числе в целях изъятия земельных участков для государственных или муниципальных нужд.</w:t>
      </w:r>
    </w:p>
    <w:p w:rsidR="004F4CAC" w:rsidRDefault="004F4CAC">
      <w:pPr>
        <w:pStyle w:val="a1"/>
        <w:jc w:val="both"/>
        <w:rPr>
          <w:sz w:val="26"/>
          <w:szCs w:val="26"/>
        </w:rPr>
      </w:pPr>
      <w:r>
        <w:rPr>
          <w:sz w:val="26"/>
          <w:szCs w:val="26"/>
          <w:u w:val="single"/>
        </w:rPr>
        <w:t>Статья 22. Порядок перераспределения земель и (или) земельных участков</w:t>
      </w:r>
    </w:p>
    <w:p w:rsidR="004F4CAC" w:rsidRDefault="004F4CAC">
      <w:pPr>
        <w:pStyle w:val="a1"/>
        <w:jc w:val="both"/>
        <w:rPr>
          <w:sz w:val="26"/>
          <w:szCs w:val="26"/>
        </w:rPr>
      </w:pPr>
      <w:r>
        <w:rPr>
          <w:sz w:val="26"/>
          <w:szCs w:val="26"/>
        </w:rPr>
        <w:t>1. В случаях, предусмотренных п. 1-2 ст. 21 настоящего Положения, если право распоряжения земельными участками принадлежит Администрации муниципального образования «</w:t>
      </w:r>
      <w:r>
        <w:rPr>
          <w:iCs/>
          <w:sz w:val="28"/>
          <w:szCs w:val="28"/>
          <w:lang w:val="ru-RU"/>
        </w:rPr>
        <w:t>Тимирязевское</w:t>
      </w:r>
      <w:r>
        <w:rPr>
          <w:sz w:val="26"/>
          <w:szCs w:val="26"/>
        </w:rPr>
        <w:t xml:space="preserve"> сельское поселение», Администрация  поселения принимает постановление о перераспределении земель и (или) земельных участков.</w:t>
      </w:r>
    </w:p>
    <w:p w:rsidR="004F4CAC" w:rsidRDefault="004F4CAC">
      <w:pPr>
        <w:pStyle w:val="a1"/>
        <w:jc w:val="both"/>
        <w:rPr>
          <w:sz w:val="26"/>
          <w:szCs w:val="26"/>
        </w:rPr>
      </w:pPr>
      <w:r>
        <w:rPr>
          <w:sz w:val="26"/>
          <w:szCs w:val="26"/>
        </w:rPr>
        <w:t>2. В случаях, предусмотренных п. 1-3 ст. 21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4F4CAC" w:rsidRDefault="004F4CAC">
      <w:pPr>
        <w:pStyle w:val="a1"/>
        <w:jc w:val="both"/>
        <w:rPr>
          <w:sz w:val="26"/>
          <w:szCs w:val="26"/>
        </w:rPr>
      </w:pPr>
      <w:r>
        <w:rPr>
          <w:sz w:val="26"/>
          <w:szCs w:val="26"/>
        </w:rPr>
        <w:t>3. Заявитель обращается в на имя Главы муниципального образования «</w:t>
      </w:r>
      <w:r>
        <w:rPr>
          <w:iCs/>
          <w:sz w:val="28"/>
          <w:szCs w:val="28"/>
          <w:lang w:val="ru-RU"/>
        </w:rPr>
        <w:t>Тимирязевское</w:t>
      </w:r>
      <w:r>
        <w:rPr>
          <w:sz w:val="26"/>
          <w:szCs w:val="26"/>
        </w:rPr>
        <w:t xml:space="preserve"> сельское поселение» с заявлением о перераспределении земель или земельного участка.</w:t>
      </w:r>
    </w:p>
    <w:p w:rsidR="004F4CAC" w:rsidRDefault="004F4CAC">
      <w:pPr>
        <w:pStyle w:val="a1"/>
        <w:jc w:val="both"/>
        <w:rPr>
          <w:sz w:val="26"/>
          <w:szCs w:val="26"/>
        </w:rPr>
      </w:pPr>
      <w:r>
        <w:rPr>
          <w:sz w:val="26"/>
          <w:szCs w:val="26"/>
        </w:rPr>
        <w:t>4. Администрация муниципального образования «</w:t>
      </w:r>
      <w:r>
        <w:rPr>
          <w:iCs/>
          <w:sz w:val="28"/>
          <w:szCs w:val="28"/>
          <w:lang w:val="ru-RU"/>
        </w:rPr>
        <w:t>Тимирязевское</w:t>
      </w:r>
      <w:r>
        <w:rPr>
          <w:sz w:val="26"/>
          <w:szCs w:val="26"/>
        </w:rPr>
        <w:t xml:space="preserve"> сельское поселение»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4F4CAC" w:rsidRDefault="004F4CAC">
      <w:pPr>
        <w:pStyle w:val="a1"/>
        <w:jc w:val="both"/>
        <w:rPr>
          <w:sz w:val="26"/>
          <w:szCs w:val="26"/>
        </w:rPr>
      </w:pPr>
      <w:r>
        <w:rPr>
          <w:sz w:val="26"/>
          <w:szCs w:val="26"/>
        </w:rPr>
        <w:t>5. Администрация муниципального образования «</w:t>
      </w:r>
      <w:r>
        <w:rPr>
          <w:iCs/>
          <w:sz w:val="28"/>
          <w:szCs w:val="28"/>
          <w:lang w:val="ru-RU"/>
        </w:rPr>
        <w:t>Тимирязевское</w:t>
      </w:r>
      <w:r>
        <w:rPr>
          <w:sz w:val="26"/>
          <w:szCs w:val="26"/>
        </w:rPr>
        <w:t xml:space="preserve"> сельское поселение» в течение тридцати дней с момента получения заявления совершает одно из следующих действий:</w:t>
      </w:r>
    </w:p>
    <w:p w:rsidR="004F4CAC" w:rsidRDefault="004F4CAC">
      <w:pPr>
        <w:pStyle w:val="a1"/>
        <w:jc w:val="both"/>
        <w:rPr>
          <w:sz w:val="26"/>
          <w:szCs w:val="26"/>
        </w:rPr>
      </w:pPr>
      <w:r>
        <w:rPr>
          <w:sz w:val="26"/>
          <w:szCs w:val="26"/>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4F4CAC" w:rsidRDefault="004F4CAC">
      <w:pPr>
        <w:pStyle w:val="a1"/>
        <w:jc w:val="both"/>
        <w:rPr>
          <w:sz w:val="26"/>
          <w:szCs w:val="26"/>
        </w:rPr>
      </w:pPr>
      <w:r>
        <w:rPr>
          <w:sz w:val="26"/>
          <w:szCs w:val="26"/>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F4CAC" w:rsidRDefault="004F4CAC">
      <w:pPr>
        <w:pStyle w:val="a1"/>
        <w:jc w:val="both"/>
        <w:rPr>
          <w:sz w:val="26"/>
          <w:szCs w:val="26"/>
        </w:rPr>
      </w:pPr>
      <w:r>
        <w:rPr>
          <w:sz w:val="26"/>
          <w:szCs w:val="26"/>
        </w:rPr>
        <w:t xml:space="preserve">3) принимает решение об отказе в заключении соглашения о перераспределении </w:t>
      </w:r>
      <w:r>
        <w:rPr>
          <w:sz w:val="26"/>
          <w:szCs w:val="26"/>
        </w:rPr>
        <w:lastRenderedPageBreak/>
        <w:t>земельных участков при наличии оснований, предусмотренных п. 9 ст. 39.29 Земельного кодекса РФ.</w:t>
      </w:r>
    </w:p>
    <w:p w:rsidR="004F4CAC" w:rsidRDefault="004F4CAC">
      <w:pPr>
        <w:pStyle w:val="a1"/>
        <w:jc w:val="both"/>
        <w:rPr>
          <w:sz w:val="26"/>
          <w:szCs w:val="26"/>
        </w:rPr>
      </w:pPr>
      <w:r>
        <w:rPr>
          <w:sz w:val="26"/>
          <w:szCs w:val="26"/>
        </w:rPr>
        <w:t>6. Администрация муниципального образования «</w:t>
      </w:r>
      <w:r>
        <w:rPr>
          <w:iCs/>
          <w:sz w:val="28"/>
          <w:szCs w:val="28"/>
          <w:lang w:val="ru-RU"/>
        </w:rPr>
        <w:t>Тимирязевское</w:t>
      </w:r>
      <w:r>
        <w:rPr>
          <w:sz w:val="26"/>
          <w:szCs w:val="26"/>
        </w:rPr>
        <w:t xml:space="preserve"> сельское поселение»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4F4CAC" w:rsidRDefault="004F4CAC">
      <w:pPr>
        <w:pStyle w:val="a1"/>
        <w:jc w:val="both"/>
        <w:rPr>
          <w:b/>
          <w:sz w:val="26"/>
          <w:szCs w:val="26"/>
          <w:u w:val="single"/>
        </w:rPr>
      </w:pPr>
      <w:r>
        <w:rPr>
          <w:sz w:val="26"/>
          <w:szCs w:val="26"/>
        </w:rPr>
        <w:t>7. Заявитель обязан подписать это соглашение не позднее чем в течение тридцати дней со дня его получения.</w:t>
      </w:r>
    </w:p>
    <w:p w:rsidR="004F4CAC" w:rsidRDefault="004F4CAC">
      <w:pPr>
        <w:pStyle w:val="a1"/>
        <w:jc w:val="both"/>
        <w:rPr>
          <w:sz w:val="26"/>
          <w:szCs w:val="26"/>
          <w:u w:val="single"/>
        </w:rPr>
      </w:pPr>
      <w:r>
        <w:rPr>
          <w:b/>
          <w:sz w:val="26"/>
          <w:szCs w:val="26"/>
          <w:u w:val="single"/>
        </w:rPr>
        <w:t>Раздел X. Выдача разрешения на использование земель или земельного участка</w:t>
      </w:r>
    </w:p>
    <w:p w:rsidR="004F4CAC" w:rsidRDefault="004F4CAC">
      <w:pPr>
        <w:pStyle w:val="a1"/>
        <w:jc w:val="both"/>
        <w:rPr>
          <w:sz w:val="26"/>
          <w:szCs w:val="26"/>
        </w:rPr>
      </w:pPr>
      <w:r>
        <w:rPr>
          <w:sz w:val="26"/>
          <w:szCs w:val="26"/>
          <w:u w:val="single"/>
        </w:rPr>
        <w:t>Статья 23. Случаи использования земельного участка без предоставления и установления сервитута</w:t>
      </w:r>
    </w:p>
    <w:p w:rsidR="004F4CAC" w:rsidRDefault="004F4CAC">
      <w:pPr>
        <w:pStyle w:val="a1"/>
        <w:jc w:val="both"/>
        <w:rPr>
          <w:sz w:val="26"/>
          <w:szCs w:val="26"/>
        </w:rPr>
      </w:pPr>
      <w:r>
        <w:rPr>
          <w:sz w:val="26"/>
          <w:szCs w:val="26"/>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F4CAC" w:rsidRDefault="004F4CAC">
      <w:pPr>
        <w:pStyle w:val="a1"/>
        <w:jc w:val="both"/>
        <w:rPr>
          <w:sz w:val="26"/>
          <w:szCs w:val="26"/>
        </w:rPr>
      </w:pPr>
      <w:r>
        <w:rPr>
          <w:sz w:val="26"/>
          <w:szCs w:val="26"/>
        </w:rPr>
        <w:t>1) проведение инженерных изысканий;</w:t>
      </w:r>
    </w:p>
    <w:p w:rsidR="004F4CAC" w:rsidRDefault="004F4CAC">
      <w:pPr>
        <w:pStyle w:val="a1"/>
        <w:jc w:val="both"/>
        <w:rPr>
          <w:sz w:val="26"/>
          <w:szCs w:val="26"/>
        </w:rPr>
      </w:pPr>
      <w:r>
        <w:rPr>
          <w:sz w:val="26"/>
          <w:szCs w:val="26"/>
        </w:rPr>
        <w:t>2) капитальный или текущий ремонт линейного объекта;</w:t>
      </w:r>
    </w:p>
    <w:p w:rsidR="004F4CAC" w:rsidRDefault="004F4CAC">
      <w:pPr>
        <w:pStyle w:val="a1"/>
        <w:jc w:val="both"/>
        <w:rPr>
          <w:sz w:val="26"/>
          <w:szCs w:val="26"/>
        </w:rPr>
      </w:pPr>
      <w:r>
        <w:rPr>
          <w:sz w:val="26"/>
          <w:szCs w:val="26"/>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F4CAC" w:rsidRDefault="004F4CAC">
      <w:pPr>
        <w:pStyle w:val="a1"/>
        <w:jc w:val="both"/>
        <w:rPr>
          <w:sz w:val="26"/>
          <w:szCs w:val="26"/>
        </w:rPr>
      </w:pPr>
      <w:r>
        <w:rPr>
          <w:sz w:val="26"/>
          <w:szCs w:val="26"/>
        </w:rPr>
        <w:t>4) осуществление геологического изучения недр;</w:t>
      </w:r>
    </w:p>
    <w:p w:rsidR="004F4CAC" w:rsidRDefault="004F4CAC">
      <w:pPr>
        <w:pStyle w:val="a1"/>
        <w:jc w:val="both"/>
        <w:rPr>
          <w:sz w:val="26"/>
          <w:szCs w:val="26"/>
        </w:rPr>
      </w:pPr>
      <w:r>
        <w:rPr>
          <w:sz w:val="26"/>
          <w:szCs w:val="26"/>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F4CAC" w:rsidRDefault="004F4CAC">
      <w:pPr>
        <w:pStyle w:val="a1"/>
        <w:jc w:val="both"/>
        <w:rPr>
          <w:sz w:val="26"/>
          <w:szCs w:val="26"/>
        </w:rPr>
      </w:pPr>
      <w:r>
        <w:rPr>
          <w:sz w:val="26"/>
          <w:szCs w:val="26"/>
        </w:rPr>
        <w:t>2. Использование земель или земельных участков, находящихся в государственной неразграниченной или муниципальной собственности, в целях, указанных в пп. 1 - 4 п.1 настоящей статьи, осуществляется на основании разрешений Администрации ...</w:t>
      </w:r>
    </w:p>
    <w:p w:rsidR="004F4CAC" w:rsidRDefault="004F4CAC">
      <w:pPr>
        <w:pStyle w:val="a1"/>
        <w:jc w:val="both"/>
        <w:rPr>
          <w:sz w:val="26"/>
          <w:szCs w:val="26"/>
          <w:u w:val="single"/>
        </w:rPr>
      </w:pPr>
      <w:r>
        <w:rPr>
          <w:sz w:val="26"/>
          <w:szCs w:val="26"/>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4F4CAC" w:rsidRDefault="004F4CAC">
      <w:pPr>
        <w:pStyle w:val="a1"/>
        <w:jc w:val="both"/>
        <w:rPr>
          <w:sz w:val="26"/>
          <w:szCs w:val="26"/>
        </w:rPr>
      </w:pPr>
      <w:r>
        <w:rPr>
          <w:sz w:val="26"/>
          <w:szCs w:val="26"/>
          <w:u w:val="single"/>
        </w:rPr>
        <w:t>Статья 24. Порядок выдачи разрешения на использование земель или земельного участка</w:t>
      </w:r>
    </w:p>
    <w:p w:rsidR="004F4CAC" w:rsidRDefault="004F4CAC">
      <w:pPr>
        <w:pStyle w:val="a1"/>
        <w:jc w:val="both"/>
        <w:rPr>
          <w:sz w:val="26"/>
          <w:szCs w:val="26"/>
        </w:rPr>
      </w:pPr>
      <w:r>
        <w:rPr>
          <w:sz w:val="26"/>
          <w:szCs w:val="26"/>
        </w:rPr>
        <w:lastRenderedPageBreak/>
        <w:t>1. Заявитель подаёт на имя Главы муниципального образования «</w:t>
      </w:r>
      <w:r>
        <w:rPr>
          <w:iCs/>
          <w:sz w:val="28"/>
          <w:szCs w:val="28"/>
          <w:lang w:val="ru-RU"/>
        </w:rPr>
        <w:t>Тимирязевское</w:t>
      </w:r>
      <w:r>
        <w:rPr>
          <w:sz w:val="26"/>
          <w:szCs w:val="26"/>
        </w:rPr>
        <w:t xml:space="preserve"> сельское поселение» заявление о выдаче разрешения на использование земель или земельного участка.</w:t>
      </w:r>
    </w:p>
    <w:p w:rsidR="004F4CAC" w:rsidRDefault="004F4CAC">
      <w:pPr>
        <w:pStyle w:val="a1"/>
        <w:jc w:val="both"/>
        <w:rPr>
          <w:sz w:val="26"/>
          <w:szCs w:val="26"/>
        </w:rPr>
      </w:pPr>
      <w:r>
        <w:rPr>
          <w:sz w:val="26"/>
          <w:szCs w:val="26"/>
        </w:rPr>
        <w:t>2. Администрация муниципального образования «</w:t>
      </w:r>
      <w:r>
        <w:rPr>
          <w:iCs/>
          <w:sz w:val="28"/>
          <w:szCs w:val="28"/>
          <w:lang w:val="ru-RU"/>
        </w:rPr>
        <w:t>Тимирязевское</w:t>
      </w:r>
      <w:r>
        <w:rPr>
          <w:sz w:val="26"/>
          <w:szCs w:val="26"/>
        </w:rPr>
        <w:t xml:space="preserve"> сельское поселение» в течение </w:t>
      </w:r>
      <w:r>
        <w:rPr>
          <w:sz w:val="26"/>
          <w:szCs w:val="26"/>
          <w:lang w:val="ru-RU"/>
        </w:rPr>
        <w:t>тридцати</w:t>
      </w:r>
      <w:r>
        <w:rPr>
          <w:sz w:val="26"/>
          <w:szCs w:val="26"/>
        </w:rPr>
        <w:t xml:space="preserve">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4F4CAC" w:rsidRDefault="004F4CAC">
      <w:pPr>
        <w:pStyle w:val="a1"/>
        <w:jc w:val="both"/>
        <w:rPr>
          <w:rFonts w:cs="Times New Roman"/>
          <w:sz w:val="26"/>
          <w:szCs w:val="26"/>
        </w:rPr>
      </w:pPr>
      <w:r>
        <w:rPr>
          <w:sz w:val="26"/>
          <w:szCs w:val="26"/>
        </w:rPr>
        <w:t>3. Администрация   муниципального образования «</w:t>
      </w:r>
      <w:r>
        <w:rPr>
          <w:iCs/>
          <w:sz w:val="28"/>
          <w:szCs w:val="28"/>
          <w:lang w:val="ru-RU"/>
        </w:rPr>
        <w:t>Тимирязевское</w:t>
      </w:r>
      <w:r>
        <w:rPr>
          <w:sz w:val="26"/>
          <w:szCs w:val="26"/>
        </w:rPr>
        <w:t xml:space="preserve"> сельское поселение» в течение трёх рабочих дней с момента принятия постановления, указанного в п. 2 настоящей статьи, направляет постановление заявителю.</w:t>
      </w:r>
    </w:p>
    <w:p w:rsidR="004F4CAC" w:rsidRDefault="004F4CAC">
      <w:pPr>
        <w:pStyle w:val="ae"/>
        <w:spacing w:after="283"/>
        <w:jc w:val="both"/>
        <w:rPr>
          <w:sz w:val="26"/>
          <w:szCs w:val="26"/>
        </w:rPr>
      </w:pPr>
      <w:r>
        <w:rPr>
          <w:rFonts w:ascii="Times New Roman" w:hAnsi="Times New Roman" w:cs="Times New Roman"/>
          <w:sz w:val="26"/>
          <w:szCs w:val="26"/>
        </w:rPr>
        <w:t>4. Администрация  муниципального образования «</w:t>
      </w:r>
      <w:r>
        <w:rPr>
          <w:rFonts w:ascii="Times New Roman" w:hAnsi="Times New Roman" w:cs="Times New Roman"/>
          <w:iCs/>
          <w:sz w:val="28"/>
          <w:szCs w:val="28"/>
          <w:lang w:val="ru-RU"/>
        </w:rPr>
        <w:t>Тимирязевское</w:t>
      </w:r>
      <w:r>
        <w:rPr>
          <w:rFonts w:ascii="Times New Roman" w:hAnsi="Times New Roman" w:cs="Times New Roman"/>
          <w:sz w:val="26"/>
          <w:szCs w:val="26"/>
        </w:rPr>
        <w:t xml:space="preserve"> сельское поселение»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F4CAC" w:rsidRDefault="004F4CAC">
      <w:pPr>
        <w:pStyle w:val="a1"/>
        <w:jc w:val="both"/>
        <w:rPr>
          <w:sz w:val="26"/>
          <w:szCs w:val="26"/>
        </w:rPr>
      </w:pPr>
    </w:p>
    <w:p w:rsidR="004F4CAC" w:rsidRDefault="004F4CAC">
      <w:pPr>
        <w:pStyle w:val="a1"/>
        <w:spacing w:after="0"/>
        <w:jc w:val="both"/>
        <w:rPr>
          <w:rFonts w:eastAsia="Times New Roman" w:cs="Times New Roman"/>
          <w:sz w:val="26"/>
          <w:szCs w:val="26"/>
        </w:rPr>
      </w:pPr>
    </w:p>
    <w:sectPr w:rsidR="004F4CA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val="0"/>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A1"/>
    <w:rsid w:val="00161238"/>
    <w:rsid w:val="004F4CAC"/>
    <w:rsid w:val="00E9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79E6E06-3999-4636-B26E-7F14DE27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pPr>
      <w:keepNext/>
      <w:numPr>
        <w:numId w:val="1"/>
      </w:numPr>
      <w:outlineLvl w:val="0"/>
    </w:pPr>
    <w:rPr>
      <w:szCs w:val="20"/>
      <w:lang w:val="ru-RU"/>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paragraph" w:styleId="4">
    <w:name w:val="heading 4"/>
    <w:basedOn w:val="a0"/>
    <w:next w:val="a1"/>
    <w:qFormat/>
    <w:pPr>
      <w:numPr>
        <w:ilvl w:val="3"/>
        <w:numId w:val="1"/>
      </w:numPr>
      <w:outlineLvl w:val="3"/>
    </w:pPr>
    <w:rPr>
      <w:rFonts w:ascii="Times New Roman" w:eastAsia="Lucida Sans Unicode" w:hAnsi="Times New Roman"/>
      <w:b/>
      <w:bCs/>
      <w:sz w:val="24"/>
      <w:szCs w:val="24"/>
    </w:rPr>
  </w:style>
  <w:style w:type="paragraph" w:styleId="5">
    <w:name w:val="heading 5"/>
    <w:basedOn w:val="a0"/>
    <w:next w:val="a1"/>
    <w:qFormat/>
    <w:pPr>
      <w:numPr>
        <w:ilvl w:val="4"/>
        <w:numId w:val="1"/>
      </w:numPr>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Times New Roman" w:hAnsi="Times New Roman" w:cs="Times New Roman"/>
      <w:b w:val="0"/>
      <w:sz w:val="28"/>
      <w:szCs w:val="28"/>
    </w:rPr>
  </w:style>
  <w:style w:type="character" w:customStyle="1" w:styleId="a5">
    <w:name w:val="Символ нумерации"/>
  </w:style>
  <w:style w:type="character" w:customStyle="1" w:styleId="10">
    <w:name w:val="Основной шрифт абзаца1"/>
  </w:style>
  <w:style w:type="character" w:customStyle="1" w:styleId="apple-converted-space">
    <w:name w:val="apple-converted-space"/>
    <w:basedOn w:val="10"/>
  </w:style>
  <w:style w:type="character" w:styleId="a6">
    <w:name w:val="Hyperlink"/>
    <w:rPr>
      <w:color w:val="000080"/>
      <w:u w:val="single"/>
      <w:lang/>
    </w:rPr>
  </w:style>
  <w:style w:type="character" w:customStyle="1" w:styleId="a7">
    <w:name w:val="Маркеры списка"/>
    <w:rPr>
      <w:rFonts w:ascii="OpenSymbol" w:eastAsia="OpenSymbol" w:hAnsi="OpenSymbol" w:cs="OpenSymbol"/>
    </w:rPr>
  </w:style>
  <w:style w:type="character" w:styleId="a8">
    <w:name w:val="Strong"/>
    <w:qFormat/>
    <w:rPr>
      <w:b/>
      <w:bCs/>
    </w:rPr>
  </w:style>
  <w:style w:type="paragraph" w:customStyle="1" w:styleId="a9">
    <w:name w:val="Заголовок"/>
    <w:basedOn w:val="a"/>
    <w:next w:val="a1"/>
    <w:pPr>
      <w:keepNext/>
      <w:spacing w:before="240" w:after="120"/>
    </w:pPr>
    <w:rPr>
      <w:rFonts w:ascii="Arial" w:eastAsia="MS Mincho" w:hAnsi="Arial"/>
      <w:sz w:val="28"/>
      <w:szCs w:val="28"/>
    </w:rPr>
  </w:style>
  <w:style w:type="paragraph" w:styleId="a1">
    <w:name w:val="Body Text"/>
    <w:basedOn w:val="a"/>
    <w:pPr>
      <w:spacing w:after="283"/>
    </w:pPr>
  </w:style>
  <w:style w:type="paragraph" w:styleId="aa">
    <w:name w:val="List"/>
    <w:basedOn w:val="a1"/>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0">
    <w:name w:val="Title"/>
    <w:basedOn w:val="a"/>
    <w:next w:val="a1"/>
    <w:qFormat/>
    <w:pPr>
      <w:keepNext/>
      <w:spacing w:before="240" w:after="283"/>
    </w:pPr>
    <w:rPr>
      <w:rFonts w:ascii="Arial" w:eastAsia="MS Mincho" w:hAnsi="Arial"/>
      <w:sz w:val="28"/>
      <w:szCs w:val="28"/>
    </w:rPr>
  </w:style>
  <w:style w:type="paragraph" w:styleId="ab">
    <w:name w:val="Subtitle"/>
    <w:basedOn w:val="a0"/>
    <w:next w:val="a1"/>
    <w:qFormat/>
    <w:pPr>
      <w:jc w:val="center"/>
    </w:pPr>
    <w:rPr>
      <w:i/>
      <w:iCs/>
    </w:rPr>
  </w:style>
  <w:style w:type="paragraph" w:styleId="ac">
    <w:name w:val="Normal (Web)"/>
    <w:basedOn w:val="a"/>
    <w:pPr>
      <w:spacing w:before="100" w:after="100"/>
    </w:pPr>
    <w:rPr>
      <w:sz w:val="18"/>
      <w:szCs w:val="18"/>
    </w:rPr>
  </w:style>
  <w:style w:type="paragraph" w:customStyle="1" w:styleId="ad">
    <w:name w:val="Горизонтальная линия"/>
    <w:basedOn w:val="a"/>
    <w:next w:val="a1"/>
    <w:pPr>
      <w:suppressLineNumbers/>
      <w:pBdr>
        <w:bottom w:val="double" w:sz="1" w:space="0" w:color="808080"/>
      </w:pBdr>
      <w:spacing w:after="283"/>
    </w:pPr>
    <w:rPr>
      <w:sz w:val="12"/>
      <w:szCs w:val="12"/>
    </w:rPr>
  </w:style>
  <w:style w:type="paragraph" w:customStyle="1" w:styleId="ae">
    <w:name w:val="Текст в заданном формате"/>
    <w:basedOn w:val="a"/>
    <w:rPr>
      <w:rFonts w:ascii="Courier New" w:eastAsia="Courier New" w:hAnsi="Courier New" w:cs="Courier New"/>
      <w:sz w:val="20"/>
      <w:szCs w:val="20"/>
    </w:rPr>
  </w:style>
  <w:style w:type="paragraph" w:customStyle="1" w:styleId="ConsPlusDocList">
    <w:name w:val="ConsPlusDocList"/>
    <w:next w:val="a"/>
    <w:pPr>
      <w:widowControl w:val="0"/>
      <w:suppressAutoHyphens/>
    </w:pPr>
    <w:rPr>
      <w:rFonts w:ascii="Arial" w:eastAsia="Arial" w:hAnsi="Arial" w:cs="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6233C6292EE0FB80FA316AC4588D3B8F469D53FEA2BA05948F0297F0yDf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8092</Words>
  <Characters>46128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54112</CharactersWithSpaces>
  <SharedDoc>false</SharedDoc>
  <HLinks>
    <vt:vector size="6" baseType="variant">
      <vt:variant>
        <vt:i4>9</vt:i4>
      </vt:variant>
      <vt:variant>
        <vt:i4>3</vt:i4>
      </vt:variant>
      <vt:variant>
        <vt:i4>0</vt:i4>
      </vt:variant>
      <vt:variant>
        <vt:i4>5</vt:i4>
      </vt:variant>
      <vt:variant>
        <vt:lpwstr>consultantplus://offline/ref=EE6233C6292EE0FB80FA316AC4588D3B8F469D53FEA2BA05948F0297F0yDf8F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Олег</cp:lastModifiedBy>
  <cp:revision>2</cp:revision>
  <cp:lastPrinted>2015-08-12T13:40:00Z</cp:lastPrinted>
  <dcterms:created xsi:type="dcterms:W3CDTF">2018-03-29T19:37:00Z</dcterms:created>
  <dcterms:modified xsi:type="dcterms:W3CDTF">2018-03-29T19:37:00Z</dcterms:modified>
</cp:coreProperties>
</file>